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jc w:val="center"/>
        <w:tblInd w:w="86" w:type="dxa"/>
        <w:tblCellMar>
          <w:left w:w="115" w:type="dxa"/>
          <w:right w:w="115" w:type="dxa"/>
        </w:tblCellMar>
        <w:tblLook w:val="00A0"/>
      </w:tblPr>
      <w:tblGrid>
        <w:gridCol w:w="1764"/>
        <w:gridCol w:w="1227"/>
        <w:gridCol w:w="2976"/>
        <w:gridCol w:w="596"/>
        <w:gridCol w:w="1739"/>
        <w:gridCol w:w="61"/>
        <w:gridCol w:w="1703"/>
      </w:tblGrid>
      <w:tr w:rsidR="00F86448" w:rsidRPr="00AD7783" w:rsidTr="00185E20">
        <w:trPr>
          <w:trHeight w:hRule="exact" w:val="523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F86448" w:rsidRPr="00185E20" w:rsidRDefault="00B26DC9" w:rsidP="00D37E79">
            <w:pPr>
              <w:pStyle w:val="MinutesandAgendaTitles"/>
              <w:rPr>
                <w:rFonts w:ascii="Arial" w:hAnsi="Arial" w:cs="Arial"/>
                <w:sz w:val="40"/>
                <w:szCs w:val="40"/>
              </w:rPr>
            </w:pPr>
            <w:r w:rsidRPr="00024A8A">
              <w:rPr>
                <w:rFonts w:ascii="Arial" w:hAnsi="Arial" w:cs="Arial"/>
                <w:sz w:val="32"/>
                <w:szCs w:val="32"/>
              </w:rPr>
              <w:t>Partnership for a Healthy Ventura County</w:t>
            </w:r>
            <w:r w:rsidR="00B115C5" w:rsidRPr="00185E2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0E2AC5" w:rsidRPr="00185E2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94FDD" w:rsidRPr="00185E20">
              <w:rPr>
                <w:rFonts w:ascii="Arial" w:hAnsi="Arial" w:cs="Arial"/>
                <w:sz w:val="40"/>
                <w:szCs w:val="40"/>
              </w:rPr>
              <w:t xml:space="preserve">       </w:t>
            </w:r>
            <w:bookmarkStart w:id="0" w:name="_GoBack"/>
            <w:bookmarkEnd w:id="0"/>
            <w:r w:rsidR="00BB1270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CE092F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0E2AC5" w:rsidRPr="00185E20">
              <w:rPr>
                <w:rFonts w:ascii="Arial" w:hAnsi="Arial" w:cs="Arial"/>
                <w:sz w:val="40"/>
                <w:szCs w:val="40"/>
              </w:rPr>
              <w:t xml:space="preserve">                      </w:t>
            </w:r>
          </w:p>
        </w:tc>
      </w:tr>
      <w:tr w:rsidR="00F86448" w:rsidRPr="00AD7783" w:rsidTr="000F7AA9">
        <w:trPr>
          <w:trHeight w:hRule="exact" w:val="288"/>
          <w:jc w:val="center"/>
        </w:trPr>
        <w:tc>
          <w:tcPr>
            <w:tcW w:w="299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86448" w:rsidRPr="00185E20" w:rsidRDefault="00436654" w:rsidP="005E6612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February 6, 2014</w:t>
            </w:r>
          </w:p>
        </w:tc>
        <w:tc>
          <w:tcPr>
            <w:tcW w:w="29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86448" w:rsidRPr="00185E20" w:rsidRDefault="003747D0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0"/>
              </w:rPr>
              <w:t>9</w:t>
            </w:r>
            <w:r w:rsidR="005147DD" w:rsidRPr="00185E20">
              <w:rPr>
                <w:rFonts w:ascii="Arial" w:hAnsi="Arial" w:cs="Arial"/>
                <w:b/>
                <w:spacing w:val="0"/>
                <w:sz w:val="20"/>
                <w:szCs w:val="20"/>
              </w:rPr>
              <w:t>:00 AM</w:t>
            </w:r>
          </w:p>
        </w:tc>
        <w:tc>
          <w:tcPr>
            <w:tcW w:w="4099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86448" w:rsidRPr="00185E20" w:rsidRDefault="003747D0" w:rsidP="003747D0">
            <w:pPr>
              <w:pStyle w:val="BodyCopy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Cs w:val="16"/>
              </w:rPr>
              <w:t xml:space="preserve">11251-A/B Riverbank Dr., Saticoy, </w:t>
            </w:r>
            <w:r w:rsidR="00CE092F">
              <w:rPr>
                <w:rFonts w:ascii="Arial" w:hAnsi="Arial" w:cs="Arial"/>
                <w:spacing w:val="0"/>
                <w:szCs w:val="16"/>
              </w:rPr>
              <w:t xml:space="preserve"> CA 930</w:t>
            </w:r>
            <w:r>
              <w:rPr>
                <w:rFonts w:ascii="Arial" w:hAnsi="Arial" w:cs="Arial"/>
                <w:spacing w:val="0"/>
                <w:szCs w:val="16"/>
              </w:rPr>
              <w:t>04</w:t>
            </w:r>
          </w:p>
        </w:tc>
      </w:tr>
      <w:tr w:rsidR="00F86448" w:rsidRPr="008827CB" w:rsidTr="00C07D6C">
        <w:trPr>
          <w:trHeight w:hRule="exact" w:val="343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F86448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Meeting called by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B115C5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 w:rsidRPr="008827CB">
              <w:rPr>
                <w:rFonts w:ascii="Arial" w:hAnsi="Arial" w:cs="Arial"/>
                <w:sz w:val="18"/>
                <w:szCs w:val="18"/>
              </w:rPr>
              <w:t>Ventura County Public Health</w:t>
            </w:r>
          </w:p>
        </w:tc>
      </w:tr>
      <w:tr w:rsidR="00F86448" w:rsidRPr="008827CB" w:rsidTr="00966C43">
        <w:trPr>
          <w:trHeight w:hRule="exact" w:val="343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F86448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Type of meeting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084B94" w:rsidP="004803CD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Monthly Meeting</w:t>
            </w:r>
          </w:p>
        </w:tc>
      </w:tr>
      <w:tr w:rsidR="00F86448" w:rsidRPr="008827CB" w:rsidTr="00966C43">
        <w:trPr>
          <w:trHeight w:hRule="exact" w:val="316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F86448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Facilitator</w:t>
            </w:r>
            <w:r w:rsidR="008827CB">
              <w:rPr>
                <w:sz w:val="18"/>
                <w:szCs w:val="18"/>
              </w:rPr>
              <w:t>(s)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F824A6" w:rsidP="00B26DC9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Nancy Maxson</w:t>
            </w:r>
          </w:p>
        </w:tc>
      </w:tr>
      <w:tr w:rsidR="00F86448" w:rsidRPr="008827CB" w:rsidTr="00966C43">
        <w:trPr>
          <w:trHeight w:hRule="exact" w:val="280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F86448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Note taker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5147DD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Betty Gonzalez</w:t>
            </w:r>
          </w:p>
        </w:tc>
      </w:tr>
      <w:tr w:rsidR="00F86448" w:rsidRPr="008827CB" w:rsidTr="000F7AA9">
        <w:trPr>
          <w:trHeight w:hRule="exact" w:val="288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F86448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Attendees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F86448" w:rsidRPr="008827CB" w:rsidRDefault="006A30BC" w:rsidP="00EE3DD1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F86448" w:rsidRPr="008827CB" w:rsidTr="004803CD">
        <w:trPr>
          <w:trHeight w:hRule="exact" w:val="379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F86448" w:rsidRPr="004803CD" w:rsidRDefault="00B26DC9" w:rsidP="00B26DC9">
            <w:pPr>
              <w:pStyle w:val="MinutesandAgendaTitles"/>
              <w:rPr>
                <w:sz w:val="22"/>
              </w:rPr>
            </w:pPr>
            <w:r>
              <w:rPr>
                <w:sz w:val="22"/>
              </w:rPr>
              <w:t xml:space="preserve">Welcome, </w:t>
            </w:r>
            <w:r w:rsidR="00B115C5" w:rsidRPr="004803CD">
              <w:rPr>
                <w:sz w:val="22"/>
              </w:rPr>
              <w:t>Introductions</w:t>
            </w:r>
            <w:r w:rsidR="00C81DFD">
              <w:rPr>
                <w:sz w:val="22"/>
              </w:rPr>
              <w:t xml:space="preserve">, </w:t>
            </w:r>
            <w:r>
              <w:rPr>
                <w:sz w:val="22"/>
              </w:rPr>
              <w:t>Announcements</w:t>
            </w:r>
            <w:r w:rsidR="00C81DFD">
              <w:rPr>
                <w:sz w:val="22"/>
              </w:rPr>
              <w:t>,  &amp; Networking</w:t>
            </w:r>
          </w:p>
        </w:tc>
      </w:tr>
      <w:tr w:rsidR="00F86448" w:rsidRPr="008827CB" w:rsidTr="000F7AA9">
        <w:trPr>
          <w:trHeight w:hRule="exact" w:val="288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86448" w:rsidRPr="004803CD" w:rsidRDefault="00F86448" w:rsidP="005B1A02">
            <w:pPr>
              <w:pStyle w:val="BodyCopy"/>
              <w:rPr>
                <w:sz w:val="20"/>
                <w:szCs w:val="20"/>
              </w:rPr>
            </w:pPr>
            <w:r w:rsidRPr="004803CD">
              <w:rPr>
                <w:sz w:val="20"/>
                <w:szCs w:val="20"/>
              </w:rPr>
              <w:t>Presenter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86448" w:rsidRPr="004803CD" w:rsidRDefault="00F824A6" w:rsidP="007C3511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Maxson</w:t>
            </w:r>
            <w:r w:rsidR="007D4F3A" w:rsidRPr="004803CD">
              <w:rPr>
                <w:sz w:val="20"/>
                <w:szCs w:val="20"/>
              </w:rPr>
              <w:t xml:space="preserve"> </w:t>
            </w:r>
          </w:p>
        </w:tc>
      </w:tr>
      <w:tr w:rsidR="00F86448" w:rsidRPr="008827CB" w:rsidTr="000779BD">
        <w:trPr>
          <w:trHeight w:hRule="exact" w:val="4141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CE092F" w:rsidRDefault="00436654" w:rsidP="00B26DC9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Nancy Maxson</w:t>
            </w:r>
            <w:r w:rsidR="00DD176B">
              <w:rPr>
                <w:rFonts w:ascii="Arial" w:hAnsi="Arial" w:cs="Arial"/>
                <w:sz w:val="18"/>
                <w:szCs w:val="18"/>
              </w:rPr>
              <w:t xml:space="preserve"> called the meeting.</w:t>
            </w:r>
          </w:p>
          <w:p w:rsidR="00F63623" w:rsidRDefault="00F63623" w:rsidP="00B26DC9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986C58" w:rsidRPr="00D4638B" w:rsidRDefault="00986C58" w:rsidP="00B26DC9">
            <w:pPr>
              <w:pStyle w:val="BodyCopy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4638B">
              <w:rPr>
                <w:rFonts w:ascii="Arial" w:hAnsi="Arial" w:cs="Arial"/>
                <w:sz w:val="18"/>
                <w:szCs w:val="18"/>
                <w:u w:val="single"/>
              </w:rPr>
              <w:t>Announcements:</w:t>
            </w:r>
            <w:r w:rsidR="00DD176B">
              <w:rPr>
                <w:rFonts w:ascii="Arial" w:hAnsi="Arial" w:cs="Arial"/>
                <w:sz w:val="18"/>
                <w:szCs w:val="18"/>
                <w:u w:val="single"/>
              </w:rPr>
              <w:t xml:space="preserve"> All were asked to send their event announcements</w:t>
            </w:r>
            <w:r w:rsidR="0005323B" w:rsidRPr="00D4638B">
              <w:rPr>
                <w:rFonts w:ascii="Arial" w:hAnsi="Arial" w:cs="Arial"/>
                <w:sz w:val="18"/>
                <w:szCs w:val="18"/>
                <w:u w:val="single"/>
              </w:rPr>
              <w:t xml:space="preserve"> to</w:t>
            </w:r>
            <w:r w:rsidR="00DD176B">
              <w:rPr>
                <w:rFonts w:ascii="Arial" w:hAnsi="Arial" w:cs="Arial"/>
                <w:sz w:val="18"/>
                <w:szCs w:val="18"/>
                <w:u w:val="single"/>
              </w:rPr>
              <w:t xml:space="preserve"> Nani to post on </w:t>
            </w:r>
            <w:r w:rsidR="0005323B" w:rsidRPr="00D4638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DD176B">
              <w:rPr>
                <w:rFonts w:ascii="Arial" w:hAnsi="Arial" w:cs="Arial"/>
                <w:sz w:val="18"/>
                <w:szCs w:val="18"/>
                <w:u w:val="single"/>
              </w:rPr>
              <w:t xml:space="preserve">HVC </w:t>
            </w:r>
            <w:r w:rsidR="0005323B" w:rsidRPr="00D4638B">
              <w:rPr>
                <w:rFonts w:ascii="Arial" w:hAnsi="Arial" w:cs="Arial"/>
                <w:sz w:val="18"/>
                <w:szCs w:val="18"/>
                <w:u w:val="single"/>
              </w:rPr>
              <w:t>website</w:t>
            </w:r>
          </w:p>
          <w:p w:rsidR="00D523AE" w:rsidRDefault="00D523AE" w:rsidP="00CF06D7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56372A" w:rsidRDefault="00A745AE" w:rsidP="00A745AE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Parise</w:t>
            </w:r>
            <w:proofErr w:type="spellEnd"/>
            <w:r w:rsidR="004060CB">
              <w:rPr>
                <w:rFonts w:ascii="Arial" w:hAnsi="Arial" w:cs="Arial"/>
                <w:sz w:val="18"/>
                <w:szCs w:val="18"/>
              </w:rPr>
              <w:t xml:space="preserve"> from KIND Healthy Snacks gave </w:t>
            </w:r>
            <w:r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r w:rsidR="004060CB">
              <w:rPr>
                <w:rFonts w:ascii="Arial" w:hAnsi="Arial" w:cs="Arial"/>
                <w:sz w:val="18"/>
                <w:szCs w:val="18"/>
              </w:rPr>
              <w:t xml:space="preserve">samples </w:t>
            </w:r>
            <w:r>
              <w:rPr>
                <w:rFonts w:ascii="Arial" w:hAnsi="Arial" w:cs="Arial"/>
                <w:sz w:val="18"/>
                <w:szCs w:val="18"/>
              </w:rPr>
              <w:t>to membership</w:t>
            </w:r>
            <w:r w:rsidR="004060CB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DF274A">
              <w:rPr>
                <w:rFonts w:ascii="Arial" w:hAnsi="Arial" w:cs="Arial"/>
                <w:sz w:val="18"/>
                <w:szCs w:val="18"/>
              </w:rPr>
              <w:t xml:space="preserve">Would like to collaborate with PHVC to get the word out that there are tasty healthy snack options.  </w:t>
            </w:r>
            <w:r w:rsidR="004060CB">
              <w:rPr>
                <w:rFonts w:ascii="Arial" w:hAnsi="Arial" w:cs="Arial"/>
                <w:sz w:val="18"/>
                <w:szCs w:val="18"/>
              </w:rPr>
              <w:t>For more information please contact</w:t>
            </w:r>
            <w:r w:rsidR="006133C8">
              <w:rPr>
                <w:rFonts w:ascii="Arial" w:hAnsi="Arial" w:cs="Arial"/>
                <w:sz w:val="18"/>
                <w:szCs w:val="18"/>
              </w:rPr>
              <w:t xml:space="preserve"> April</w:t>
            </w:r>
            <w:r w:rsidR="004060CB">
              <w:rPr>
                <w:rFonts w:ascii="Arial" w:hAnsi="Arial" w:cs="Arial"/>
                <w:sz w:val="18"/>
                <w:szCs w:val="18"/>
              </w:rPr>
              <w:t xml:space="preserve"> at </w:t>
            </w:r>
            <w:hyperlink r:id="rId7" w:history="1">
              <w:r w:rsidR="004060CB" w:rsidRPr="00F13FD3">
                <w:rPr>
                  <w:rStyle w:val="Hyperlink"/>
                  <w:rFonts w:ascii="Arial" w:hAnsi="Arial" w:cs="Arial"/>
                  <w:sz w:val="18"/>
                  <w:szCs w:val="18"/>
                </w:rPr>
                <w:t>aparise@kindsnacks.com</w:t>
              </w:r>
            </w:hyperlink>
          </w:p>
          <w:p w:rsidR="00A745AE" w:rsidRDefault="00A745AE" w:rsidP="00A745AE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8266B8" w:rsidRDefault="008266B8" w:rsidP="00A745AE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CVS will stop selling Tobacco products beginning October 1, 2014.</w:t>
            </w:r>
          </w:p>
          <w:p w:rsidR="00027173" w:rsidRDefault="00027173" w:rsidP="00A745AE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027173" w:rsidRDefault="00027173" w:rsidP="00A745AE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Santa Paula High School will hold a Health &amp; Wellness Week.  Needs advice and resources,  Please contact Glenda </w:t>
            </w:r>
            <w:r w:rsidR="00857721">
              <w:rPr>
                <w:rFonts w:ascii="Arial" w:hAnsi="Arial" w:cs="Arial"/>
                <w:sz w:val="18"/>
                <w:szCs w:val="18"/>
              </w:rPr>
              <w:t xml:space="preserve">Learn </w:t>
            </w:r>
            <w:r>
              <w:rPr>
                <w:rFonts w:ascii="Arial" w:hAnsi="Arial" w:cs="Arial"/>
                <w:sz w:val="18"/>
                <w:szCs w:val="18"/>
              </w:rPr>
              <w:t xml:space="preserve">at </w:t>
            </w:r>
            <w:hyperlink r:id="rId8" w:history="1">
              <w:r w:rsidRPr="000477C5">
                <w:rPr>
                  <w:rStyle w:val="Hyperlink"/>
                  <w:rFonts w:ascii="Arial" w:hAnsi="Arial" w:cs="Arial"/>
                  <w:sz w:val="18"/>
                  <w:szCs w:val="18"/>
                </w:rPr>
                <w:t>glearn@santapaulaunified.org</w:t>
              </w:r>
            </w:hyperlink>
            <w:r w:rsidR="00857721">
              <w:rPr>
                <w:rFonts w:ascii="Arial" w:hAnsi="Arial" w:cs="Arial"/>
                <w:sz w:val="18"/>
                <w:szCs w:val="18"/>
              </w:rPr>
              <w:t xml:space="preserve"> or (805) 525-4400 x9030</w:t>
            </w:r>
          </w:p>
          <w:p w:rsidR="008266B8" w:rsidRDefault="008266B8" w:rsidP="00A745AE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2203DD" w:rsidRDefault="00EF7A3E" w:rsidP="002203DD">
            <w:pPr>
              <w:pStyle w:val="BodyCopy"/>
              <w:ind w:left="958" w:hanging="9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</w:t>
            </w:r>
            <w:r w:rsidR="0046468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7/14</w:t>
            </w:r>
            <w:r w:rsidR="002203D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F5E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6612">
              <w:rPr>
                <w:rFonts w:ascii="Arial" w:hAnsi="Arial" w:cs="Arial"/>
                <w:sz w:val="18"/>
                <w:szCs w:val="18"/>
              </w:rPr>
              <w:t>Wear RED Day</w:t>
            </w:r>
            <w:r>
              <w:rPr>
                <w:rFonts w:ascii="Arial" w:hAnsi="Arial" w:cs="Arial"/>
                <w:sz w:val="18"/>
                <w:szCs w:val="18"/>
              </w:rPr>
              <w:t>– CMH Screenings on front lawn 1</w:t>
            </w:r>
            <w:r w:rsidR="005E661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5E661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  <w:p w:rsidR="000779BD" w:rsidRDefault="0046468A" w:rsidP="0046468A">
            <w:pPr>
              <w:pStyle w:val="BodyCopy"/>
              <w:ind w:left="868" w:hanging="8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</w:t>
            </w:r>
            <w:r w:rsidR="000779B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8/14</w:t>
            </w:r>
            <w:r w:rsidR="00250EB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0779BD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="000779BD" w:rsidRPr="000779B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0779BD">
              <w:rPr>
                <w:rFonts w:ascii="Arial" w:hAnsi="Arial" w:cs="Arial"/>
                <w:sz w:val="18"/>
                <w:szCs w:val="18"/>
              </w:rPr>
              <w:t xml:space="preserve"> Annual FREE Emergency Dental Treatment Event in Port Hueneme/Oxnard Office  8 – 3 pm</w:t>
            </w:r>
          </w:p>
          <w:p w:rsidR="00250EB1" w:rsidRDefault="000779BD" w:rsidP="0046468A">
            <w:pPr>
              <w:pStyle w:val="BodyCopy"/>
              <w:ind w:left="868" w:hanging="8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(805) 488-1112</w:t>
            </w:r>
          </w:p>
          <w:p w:rsidR="00C26748" w:rsidRDefault="0056372A" w:rsidP="0056372A">
            <w:pPr>
              <w:pStyle w:val="BodyCopy"/>
              <w:ind w:left="958" w:hanging="9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5/31/14 – “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Summerfest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” – For more info please email Nancy Maxson at </w:t>
            </w:r>
            <w:hyperlink r:id="rId9" w:history="1">
              <w:r w:rsidRPr="00D31283">
                <w:rPr>
                  <w:rStyle w:val="Hyperlink"/>
                  <w:rFonts w:ascii="Arial" w:hAnsi="Arial" w:cs="Arial"/>
                  <w:sz w:val="18"/>
                  <w:szCs w:val="18"/>
                </w:rPr>
                <w:t>nancy.maxson@venturausd.org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or Claudia Castaneda at </w:t>
            </w:r>
            <w:hyperlink r:id="rId10" w:history="1">
              <w:r w:rsidRPr="00D31283">
                <w:rPr>
                  <w:rStyle w:val="Hyperlink"/>
                  <w:rFonts w:ascii="Arial" w:hAnsi="Arial" w:cs="Arial"/>
                  <w:sz w:val="18"/>
                  <w:szCs w:val="18"/>
                </w:rPr>
                <w:t>claudiaj.castaneda@ventura.org</w:t>
              </w:r>
            </w:hyperlink>
          </w:p>
          <w:p w:rsidR="0056372A" w:rsidRPr="00D4638B" w:rsidRDefault="0056372A" w:rsidP="0056372A">
            <w:pPr>
              <w:pStyle w:val="BodyCopy"/>
              <w:ind w:left="958" w:hanging="9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448" w:rsidRPr="008827CB" w:rsidTr="009B4B94">
        <w:trPr>
          <w:trHeight w:hRule="exact" w:val="271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F86448" w:rsidRPr="004803CD" w:rsidRDefault="00F968DB" w:rsidP="00733137">
            <w:pPr>
              <w:pStyle w:val="MinutesandAgendaTitles"/>
              <w:rPr>
                <w:sz w:val="22"/>
              </w:rPr>
            </w:pPr>
            <w:r>
              <w:rPr>
                <w:sz w:val="22"/>
              </w:rPr>
              <w:t>Grant</w:t>
            </w:r>
            <w:r w:rsidR="00A64BEC">
              <w:rPr>
                <w:sz w:val="22"/>
              </w:rPr>
              <w:t xml:space="preserve"> &amp; Communication</w:t>
            </w:r>
            <w:r>
              <w:rPr>
                <w:sz w:val="22"/>
              </w:rPr>
              <w:t xml:space="preserve"> </w:t>
            </w:r>
            <w:r w:rsidR="004B5326" w:rsidRPr="004803CD">
              <w:rPr>
                <w:sz w:val="22"/>
              </w:rPr>
              <w:t>Update</w:t>
            </w:r>
            <w:r w:rsidR="00D621DC">
              <w:rPr>
                <w:sz w:val="22"/>
              </w:rPr>
              <w:t>s</w:t>
            </w:r>
          </w:p>
        </w:tc>
      </w:tr>
      <w:tr w:rsidR="00F86448" w:rsidRPr="008827CB" w:rsidTr="000F7AA9">
        <w:trPr>
          <w:trHeight w:hRule="exact" w:val="288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F86448" w:rsidRPr="004803CD" w:rsidRDefault="00121E00" w:rsidP="00F9770E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</w:t>
            </w:r>
            <w:r w:rsidR="00F86448" w:rsidRPr="004803CD">
              <w:rPr>
                <w:sz w:val="20"/>
                <w:szCs w:val="20"/>
              </w:rPr>
              <w:t>r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4B5326" w:rsidRPr="004803CD" w:rsidRDefault="00436654" w:rsidP="009D78DC">
            <w:pPr>
              <w:pStyle w:val="BodyCop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Gonzales &amp; Claudia Castaneda</w:t>
            </w:r>
          </w:p>
        </w:tc>
      </w:tr>
      <w:tr w:rsidR="00F86448" w:rsidRPr="008827CB" w:rsidTr="000779BD">
        <w:trPr>
          <w:trHeight w:hRule="exact" w:val="6283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B26DC9" w:rsidRPr="00435F81" w:rsidRDefault="00F63623" w:rsidP="00B26DC9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</w:t>
            </w:r>
            <w:r w:rsidR="00B26DC9" w:rsidRPr="00D4638B">
              <w:rPr>
                <w:rFonts w:ascii="Arial" w:hAnsi="Arial" w:cs="Arial"/>
                <w:b/>
                <w:sz w:val="18"/>
                <w:szCs w:val="18"/>
                <w:u w:val="single"/>
              </w:rPr>
              <w:t>DC Update:</w:t>
            </w:r>
            <w:r w:rsidR="00435F8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A16E2">
              <w:rPr>
                <w:rFonts w:ascii="Arial" w:hAnsi="Arial" w:cs="Arial"/>
                <w:sz w:val="18"/>
                <w:szCs w:val="18"/>
              </w:rPr>
              <w:t>Good and Bad News</w:t>
            </w:r>
          </w:p>
          <w:p w:rsidR="00B26DC9" w:rsidRPr="00D4638B" w:rsidRDefault="00B26DC9" w:rsidP="00B26DC9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435F81" w:rsidRDefault="00435F81" w:rsidP="00FA160B">
            <w:pPr>
              <w:pStyle w:val="BodyCopy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Year 3 of Capacity Building phase.</w:t>
            </w:r>
          </w:p>
          <w:p w:rsidR="00435F81" w:rsidRDefault="00435F81" w:rsidP="00FA160B">
            <w:pPr>
              <w:pStyle w:val="BodyCopy"/>
              <w:numPr>
                <w:ilvl w:val="0"/>
                <w:numId w:val="1"/>
              </w:numPr>
              <w:ind w:left="958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Developed Community Health Needs Assessment</w:t>
            </w:r>
            <w:r w:rsidR="00495940">
              <w:rPr>
                <w:rFonts w:ascii="Arial" w:hAnsi="Arial" w:cs="Arial"/>
                <w:sz w:val="18"/>
                <w:szCs w:val="18"/>
              </w:rPr>
              <w:t xml:space="preserve"> in Ventura County</w:t>
            </w:r>
          </w:p>
          <w:p w:rsidR="00435F81" w:rsidRPr="00BF4C90" w:rsidRDefault="00435F81" w:rsidP="00FA160B">
            <w:pPr>
              <w:pStyle w:val="BodyCopy"/>
              <w:numPr>
                <w:ilvl w:val="0"/>
                <w:numId w:val="1"/>
              </w:numPr>
              <w:ind w:left="958" w:hanging="270"/>
              <w:rPr>
                <w:rFonts w:ascii="Arial" w:hAnsi="Arial" w:cs="Arial"/>
                <w:sz w:val="18"/>
                <w:szCs w:val="18"/>
              </w:rPr>
            </w:pPr>
            <w:r w:rsidRPr="00BF4C90">
              <w:rPr>
                <w:rFonts w:ascii="Arial" w:hAnsi="Arial" w:cs="Arial"/>
                <w:sz w:val="18"/>
                <w:szCs w:val="18"/>
              </w:rPr>
              <w:t xml:space="preserve">Identified 3 initiatives </w:t>
            </w:r>
            <w:r w:rsidR="00EE22A6">
              <w:rPr>
                <w:rFonts w:ascii="Arial" w:hAnsi="Arial" w:cs="Arial"/>
                <w:sz w:val="18"/>
                <w:szCs w:val="18"/>
              </w:rPr>
              <w:t>where</w:t>
            </w:r>
            <w:r w:rsidR="00BF4C90">
              <w:rPr>
                <w:rFonts w:ascii="Arial" w:hAnsi="Arial" w:cs="Arial"/>
                <w:sz w:val="18"/>
                <w:szCs w:val="18"/>
              </w:rPr>
              <w:t xml:space="preserve"> we will be </w:t>
            </w:r>
            <w:r w:rsidR="00EE22A6">
              <w:rPr>
                <w:rFonts w:ascii="Arial" w:hAnsi="Arial" w:cs="Arial"/>
                <w:sz w:val="18"/>
                <w:szCs w:val="18"/>
              </w:rPr>
              <w:t>building capacity, they are:</w:t>
            </w:r>
          </w:p>
          <w:p w:rsidR="00435F81" w:rsidRDefault="00435F81" w:rsidP="00FA160B">
            <w:pPr>
              <w:pStyle w:val="BodyCopy"/>
              <w:numPr>
                <w:ilvl w:val="0"/>
                <w:numId w:val="1"/>
              </w:numPr>
              <w:ind w:left="958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Smoke-Free Multi-Unit housing</w:t>
            </w:r>
            <w:r w:rsidR="00F51012">
              <w:rPr>
                <w:rFonts w:ascii="Arial" w:hAnsi="Arial" w:cs="Arial"/>
                <w:sz w:val="18"/>
                <w:szCs w:val="18"/>
              </w:rPr>
              <w:t xml:space="preserve"> (Tobacco Free Living)</w:t>
            </w:r>
          </w:p>
          <w:p w:rsidR="00435F81" w:rsidRDefault="00F51012" w:rsidP="00FA160B">
            <w:pPr>
              <w:pStyle w:val="BodyCopy"/>
              <w:numPr>
                <w:ilvl w:val="0"/>
                <w:numId w:val="1"/>
              </w:numPr>
              <w:ind w:left="958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to Quality Clinical Preventative Services for Ventura County Residents</w:t>
            </w:r>
          </w:p>
          <w:p w:rsidR="00495940" w:rsidRDefault="00495940" w:rsidP="00FA160B">
            <w:pPr>
              <w:pStyle w:val="BodyCopy"/>
              <w:numPr>
                <w:ilvl w:val="0"/>
                <w:numId w:val="1"/>
              </w:numPr>
              <w:ind w:left="958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 to School Procurement</w:t>
            </w:r>
            <w:r w:rsidR="00F51012">
              <w:rPr>
                <w:rFonts w:ascii="Arial" w:hAnsi="Arial" w:cs="Arial"/>
                <w:sz w:val="18"/>
                <w:szCs w:val="18"/>
              </w:rPr>
              <w:t xml:space="preserve"> (Healthy Eating Active Living)</w:t>
            </w:r>
          </w:p>
          <w:p w:rsidR="000A16E2" w:rsidRPr="000A16E2" w:rsidRDefault="000A16E2" w:rsidP="00FA160B">
            <w:pPr>
              <w:pStyle w:val="BodyCopy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A16E2">
              <w:rPr>
                <w:rFonts w:ascii="Arial" w:hAnsi="Arial" w:cs="Arial"/>
                <w:sz w:val="18"/>
                <w:szCs w:val="18"/>
              </w:rPr>
              <w:t>CTG has been eliminated</w:t>
            </w:r>
            <w:r w:rsidR="00BF4C90" w:rsidRPr="000A16E2">
              <w:rPr>
                <w:rFonts w:ascii="Arial" w:hAnsi="Arial" w:cs="Arial"/>
                <w:sz w:val="18"/>
                <w:szCs w:val="18"/>
              </w:rPr>
              <w:t>.</w:t>
            </w:r>
            <w:r w:rsidRPr="000A16E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CTG money is being redirected to similar efforts through CDC’s heart disease and diabetes programs.</w:t>
            </w:r>
            <w:r w:rsidRPr="000A16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Public Health will apply for new grant funding opportunities that become available</w:t>
            </w:r>
            <w:r w:rsidRPr="000A16E2">
              <w:rPr>
                <w:rFonts w:ascii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sz w:val="18"/>
                <w:szCs w:val="18"/>
              </w:rPr>
              <w:t>Public Health is committed to continuing efforts beyond grant funding.</w:t>
            </w:r>
          </w:p>
          <w:p w:rsidR="00495940" w:rsidRDefault="00495940" w:rsidP="00495940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2047A1" w:rsidRPr="00D4638B" w:rsidRDefault="002047A1" w:rsidP="002047A1">
            <w:pPr>
              <w:pStyle w:val="BodyCopy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4638B">
              <w:rPr>
                <w:rFonts w:ascii="Arial" w:hAnsi="Arial" w:cs="Arial"/>
                <w:b/>
                <w:sz w:val="18"/>
                <w:szCs w:val="18"/>
                <w:u w:val="single"/>
              </w:rPr>
              <w:t>Heal Zone:</w:t>
            </w:r>
          </w:p>
          <w:p w:rsidR="002047A1" w:rsidRPr="00D4638B" w:rsidRDefault="002047A1" w:rsidP="002047A1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183A42" w:rsidRDefault="00844566" w:rsidP="00FA160B">
            <w:pPr>
              <w:pStyle w:val="BodyCopy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at Kellogg Park on Sunday, February 9, 2014 from 3-5</w:t>
            </w:r>
            <w:r w:rsidR="002203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83A42" w:rsidRDefault="00183A42" w:rsidP="00FA160B">
            <w:pPr>
              <w:pStyle w:val="BodyCopy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KP </w:t>
            </w:r>
            <w:r w:rsidR="00A64BEC">
              <w:rPr>
                <w:rFonts w:ascii="Arial" w:hAnsi="Arial" w:cs="Arial"/>
                <w:sz w:val="18"/>
                <w:szCs w:val="18"/>
              </w:rPr>
              <w:t>has</w:t>
            </w:r>
            <w:r>
              <w:rPr>
                <w:rFonts w:ascii="Arial" w:hAnsi="Arial" w:cs="Arial"/>
                <w:sz w:val="18"/>
                <w:szCs w:val="18"/>
              </w:rPr>
              <w:t xml:space="preserve"> produce</w:t>
            </w:r>
            <w:r w:rsidR="00A64BEC">
              <w:rPr>
                <w:rFonts w:ascii="Arial" w:hAnsi="Arial" w:cs="Arial"/>
                <w:sz w:val="18"/>
                <w:szCs w:val="18"/>
              </w:rPr>
              <w:t>d a</w:t>
            </w:r>
            <w:r>
              <w:rPr>
                <w:rFonts w:ascii="Arial" w:hAnsi="Arial" w:cs="Arial"/>
                <w:sz w:val="18"/>
                <w:szCs w:val="18"/>
              </w:rPr>
              <w:t xml:space="preserve"> video of</w:t>
            </w:r>
            <w:r w:rsidR="00072C05">
              <w:rPr>
                <w:rFonts w:ascii="Arial" w:hAnsi="Arial" w:cs="Arial"/>
                <w:sz w:val="18"/>
                <w:szCs w:val="18"/>
              </w:rPr>
              <w:t xml:space="preserve"> two</w:t>
            </w:r>
            <w:r>
              <w:rPr>
                <w:rFonts w:ascii="Arial" w:hAnsi="Arial" w:cs="Arial"/>
                <w:sz w:val="18"/>
                <w:szCs w:val="18"/>
              </w:rPr>
              <w:t xml:space="preserve"> West Ventura </w:t>
            </w:r>
            <w:r w:rsidR="00072C05">
              <w:rPr>
                <w:rFonts w:ascii="Arial" w:hAnsi="Arial" w:cs="Arial"/>
                <w:sz w:val="18"/>
                <w:szCs w:val="18"/>
              </w:rPr>
              <w:t>residents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203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64BEC">
              <w:rPr>
                <w:rFonts w:ascii="Arial" w:hAnsi="Arial" w:cs="Arial"/>
                <w:sz w:val="18"/>
                <w:szCs w:val="18"/>
              </w:rPr>
              <w:t>Premier of video will be at Bell Arts Factory on February 23</w:t>
            </w:r>
            <w:r w:rsidR="00EE22A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rd </w:t>
            </w:r>
            <w:r w:rsidR="00EE22A6">
              <w:rPr>
                <w:rFonts w:ascii="Arial" w:hAnsi="Arial" w:cs="Arial"/>
                <w:sz w:val="18"/>
                <w:szCs w:val="18"/>
              </w:rPr>
              <w:t>at 5:30</w:t>
            </w:r>
            <w:r w:rsidR="002203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22A6" w:rsidRDefault="00EE22A6" w:rsidP="00FA160B">
            <w:pPr>
              <w:pStyle w:val="BodyCopy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Ventura Coalition meeting on February 12, 2014 from 6-8 at Bell Arts Factory</w:t>
            </w:r>
          </w:p>
          <w:p w:rsidR="00EE22A6" w:rsidRDefault="00EE22A6" w:rsidP="00FA160B">
            <w:pPr>
              <w:pStyle w:val="BodyCopy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 Ventura Coalition sub-committee; Safe Routes to school will present to Ventura City Council to apply for an Active Transportation Grant</w:t>
            </w:r>
          </w:p>
          <w:p w:rsidR="00077409" w:rsidRDefault="00077409" w:rsidP="00077409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A64BEC" w:rsidRDefault="00A64BEC" w:rsidP="00077409">
            <w:pPr>
              <w:pStyle w:val="BodyCopy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Communication:</w:t>
            </w:r>
          </w:p>
          <w:p w:rsidR="00A64BEC" w:rsidRDefault="00A64BEC" w:rsidP="00077409">
            <w:pPr>
              <w:pStyle w:val="BodyCopy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F3BC2" w:rsidRPr="00EF3BC2" w:rsidRDefault="00EF3BC2" w:rsidP="00FA160B">
            <w:pPr>
              <w:pStyle w:val="BodyCopy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F3BC2">
              <w:rPr>
                <w:rFonts w:ascii="Arial" w:hAnsi="Arial" w:cs="Arial"/>
                <w:sz w:val="18"/>
                <w:szCs w:val="18"/>
              </w:rPr>
              <w:t xml:space="preserve">Newsletter – </w:t>
            </w:r>
            <w:r>
              <w:rPr>
                <w:rFonts w:ascii="Arial" w:hAnsi="Arial" w:cs="Arial"/>
                <w:sz w:val="18"/>
                <w:szCs w:val="18"/>
              </w:rPr>
              <w:t>Will be distributed monthly by PHVC attendance roster.  If you did not receive please f</w:t>
            </w:r>
            <w:r w:rsidRPr="00EF3BC2">
              <w:rPr>
                <w:rFonts w:ascii="Arial" w:hAnsi="Arial" w:cs="Arial"/>
                <w:sz w:val="18"/>
                <w:szCs w:val="18"/>
              </w:rPr>
              <w:t xml:space="preserve">orward your email to Robin </w:t>
            </w:r>
            <w:r>
              <w:rPr>
                <w:rFonts w:ascii="Arial" w:hAnsi="Arial" w:cs="Arial"/>
                <w:sz w:val="18"/>
                <w:szCs w:val="18"/>
              </w:rPr>
              <w:t xml:space="preserve">at </w:t>
            </w:r>
            <w:hyperlink r:id="rId11" w:history="1">
              <w:r w:rsidRPr="00F13FD3">
                <w:rPr>
                  <w:rStyle w:val="Hyperlink"/>
                  <w:rFonts w:ascii="Arial" w:hAnsi="Arial" w:cs="Arial"/>
                  <w:sz w:val="18"/>
                  <w:szCs w:val="18"/>
                </w:rPr>
                <w:t>rgodfrey@first5ventura.org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.  If you have any questions regarding Newsletter please forward them to Robin. </w:t>
            </w:r>
          </w:p>
          <w:p w:rsidR="006567AE" w:rsidRDefault="009375A4" w:rsidP="006567AE">
            <w:pPr>
              <w:pStyle w:val="BodyCopy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committee breakout will roam with each committee to provide assistance.</w:t>
            </w:r>
            <w:r w:rsidR="006567AE">
              <w:rPr>
                <w:rFonts w:ascii="Arial" w:hAnsi="Arial" w:cs="Arial"/>
                <w:sz w:val="18"/>
                <w:szCs w:val="18"/>
              </w:rPr>
              <w:t xml:space="preserve">  If committee did not get a chance to meet with Robin please contact her at </w:t>
            </w:r>
            <w:hyperlink r:id="rId12" w:history="1">
              <w:r w:rsidR="006567AE" w:rsidRPr="00F13FD3">
                <w:rPr>
                  <w:rStyle w:val="Hyperlink"/>
                  <w:rFonts w:ascii="Arial" w:hAnsi="Arial" w:cs="Arial"/>
                  <w:sz w:val="18"/>
                  <w:szCs w:val="18"/>
                </w:rPr>
                <w:t>rgodfrey@first5ventura.org</w:t>
              </w:r>
            </w:hyperlink>
          </w:p>
          <w:p w:rsidR="006567AE" w:rsidRPr="006567AE" w:rsidRDefault="006567AE" w:rsidP="006567AE">
            <w:pPr>
              <w:pStyle w:val="BodyCopy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0A6" w:rsidRPr="004803CD" w:rsidTr="00D4638B">
        <w:trPr>
          <w:trHeight w:hRule="exact" w:val="361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7D60A6" w:rsidRPr="004803CD" w:rsidRDefault="00F457AD" w:rsidP="00E01BDE">
            <w:pPr>
              <w:pStyle w:val="MinutesandAgendaTitles"/>
              <w:rPr>
                <w:sz w:val="22"/>
              </w:rPr>
            </w:pPr>
            <w:r>
              <w:rPr>
                <w:sz w:val="22"/>
              </w:rPr>
              <w:lastRenderedPageBreak/>
              <w:t>Health Champion Awards</w:t>
            </w:r>
          </w:p>
        </w:tc>
      </w:tr>
      <w:tr w:rsidR="00631B1D" w:rsidRPr="008827CB" w:rsidTr="00E073D3">
        <w:trPr>
          <w:trHeight w:hRule="exact" w:val="288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631B1D" w:rsidRPr="008827CB" w:rsidRDefault="00631B1D" w:rsidP="00E073D3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Presenter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631B1D" w:rsidRPr="008827CB" w:rsidRDefault="006567AE" w:rsidP="00034A58">
            <w:pPr>
              <w:pStyle w:val="BodyCop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Nancy Maxson</w:t>
            </w:r>
          </w:p>
        </w:tc>
      </w:tr>
      <w:tr w:rsidR="00631B1D" w:rsidRPr="007615CF" w:rsidTr="004003D6">
        <w:trPr>
          <w:trHeight w:hRule="exact" w:val="4375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8F721F" w:rsidRPr="008F721F" w:rsidRDefault="008F721F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8F721F" w:rsidRDefault="008F721F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8F721F" w:rsidRDefault="008F721F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Health Champion Awards – </w:t>
            </w:r>
            <w:r w:rsidR="009375A4">
              <w:rPr>
                <w:rFonts w:ascii="Arial" w:hAnsi="Arial" w:cs="Arial"/>
                <w:sz w:val="18"/>
                <w:szCs w:val="18"/>
              </w:rPr>
              <w:t xml:space="preserve">Each committee </w:t>
            </w:r>
            <w:r w:rsidR="00E01BDE">
              <w:rPr>
                <w:rFonts w:ascii="Arial" w:hAnsi="Arial" w:cs="Arial"/>
                <w:sz w:val="18"/>
                <w:szCs w:val="18"/>
              </w:rPr>
              <w:t xml:space="preserve">chair </w:t>
            </w:r>
            <w:r w:rsidR="006567AE">
              <w:rPr>
                <w:rFonts w:ascii="Arial" w:hAnsi="Arial" w:cs="Arial"/>
                <w:sz w:val="18"/>
                <w:szCs w:val="18"/>
              </w:rPr>
              <w:t>introduced and spoke as to why they chose their</w:t>
            </w:r>
            <w:r w:rsidR="009375A4">
              <w:rPr>
                <w:rFonts w:ascii="Arial" w:hAnsi="Arial" w:cs="Arial"/>
                <w:sz w:val="18"/>
                <w:szCs w:val="18"/>
              </w:rPr>
              <w:t xml:space="preserve"> Health Champion Award</w:t>
            </w:r>
            <w:r w:rsidR="00B2247C">
              <w:rPr>
                <w:rFonts w:ascii="Arial" w:hAnsi="Arial" w:cs="Arial"/>
                <w:sz w:val="18"/>
                <w:szCs w:val="18"/>
              </w:rPr>
              <w:t>ee</w:t>
            </w:r>
            <w:r w:rsidR="006567AE">
              <w:rPr>
                <w:rFonts w:ascii="Arial" w:hAnsi="Arial" w:cs="Arial"/>
                <w:sz w:val="18"/>
                <w:szCs w:val="18"/>
              </w:rPr>
              <w:t>. Award</w:t>
            </w:r>
            <w:r w:rsidR="004003D6">
              <w:rPr>
                <w:rFonts w:ascii="Arial" w:hAnsi="Arial" w:cs="Arial"/>
                <w:sz w:val="18"/>
                <w:szCs w:val="18"/>
              </w:rPr>
              <w:t>ees</w:t>
            </w:r>
            <w:r w:rsidR="006567AE">
              <w:rPr>
                <w:rFonts w:ascii="Arial" w:hAnsi="Arial" w:cs="Arial"/>
                <w:sz w:val="18"/>
                <w:szCs w:val="18"/>
              </w:rPr>
              <w:t xml:space="preserve"> will be recognized at the Board of Supervisors meeting</w:t>
            </w:r>
            <w:r w:rsidR="004003D6">
              <w:rPr>
                <w:rFonts w:ascii="Arial" w:hAnsi="Arial" w:cs="Arial"/>
                <w:sz w:val="18"/>
                <w:szCs w:val="18"/>
              </w:rPr>
              <w:t xml:space="preserve"> at the Government Center</w:t>
            </w:r>
            <w:r w:rsidR="006567AE">
              <w:rPr>
                <w:rFonts w:ascii="Arial" w:hAnsi="Arial" w:cs="Arial"/>
                <w:sz w:val="18"/>
                <w:szCs w:val="18"/>
              </w:rPr>
              <w:t xml:space="preserve"> on March 11, 2014.</w:t>
            </w: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C80D75" w:rsidRDefault="006567AE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Congratulations to t</w:t>
            </w:r>
            <w:r w:rsidR="00C80D75">
              <w:rPr>
                <w:rFonts w:ascii="Arial" w:hAnsi="Arial" w:cs="Arial"/>
                <w:sz w:val="18"/>
                <w:szCs w:val="18"/>
              </w:rPr>
              <w:t>he following:</w:t>
            </w: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 w:rsidRPr="00B2247C">
              <w:rPr>
                <w:rFonts w:ascii="Arial" w:hAnsi="Arial" w:cs="Arial"/>
                <w:sz w:val="18"/>
                <w:szCs w:val="18"/>
                <w:u w:val="single"/>
              </w:rPr>
              <w:t>Communications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2247C">
              <w:rPr>
                <w:rFonts w:ascii="Arial" w:hAnsi="Arial" w:cs="Arial"/>
                <w:b/>
                <w:sz w:val="18"/>
                <w:szCs w:val="18"/>
              </w:rPr>
              <w:t>Bell Arts Factory</w:t>
            </w: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 w:rsidRPr="00B2247C">
              <w:rPr>
                <w:rFonts w:ascii="Arial" w:hAnsi="Arial" w:cs="Arial"/>
                <w:sz w:val="18"/>
                <w:szCs w:val="18"/>
                <w:u w:val="single"/>
              </w:rPr>
              <w:t>Workplace Wellness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2247C">
              <w:rPr>
                <w:rFonts w:ascii="Arial" w:hAnsi="Arial" w:cs="Arial"/>
                <w:b/>
                <w:sz w:val="18"/>
                <w:szCs w:val="18"/>
              </w:rPr>
              <w:t>Alcoa Fastening</w:t>
            </w:r>
            <w:r w:rsidR="00B2247C">
              <w:rPr>
                <w:rFonts w:ascii="Arial" w:hAnsi="Arial" w:cs="Arial"/>
                <w:b/>
                <w:sz w:val="18"/>
                <w:szCs w:val="18"/>
              </w:rPr>
              <w:t xml:space="preserve"> Systems</w:t>
            </w:r>
            <w:r w:rsidRPr="00B2247C">
              <w:rPr>
                <w:rFonts w:ascii="Arial" w:hAnsi="Arial" w:cs="Arial"/>
                <w:b/>
                <w:sz w:val="18"/>
                <w:szCs w:val="18"/>
              </w:rPr>
              <w:t xml:space="preserve"> – Newbury Park</w:t>
            </w:r>
            <w:r w:rsidR="00B2247C">
              <w:rPr>
                <w:rFonts w:ascii="Arial" w:hAnsi="Arial" w:cs="Arial"/>
                <w:b/>
                <w:sz w:val="18"/>
                <w:szCs w:val="18"/>
              </w:rPr>
              <w:t xml:space="preserve"> Division</w:t>
            </w: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 w:rsidRPr="00B2247C">
              <w:rPr>
                <w:rFonts w:ascii="Arial" w:hAnsi="Arial" w:cs="Arial"/>
                <w:sz w:val="18"/>
                <w:szCs w:val="18"/>
                <w:u w:val="single"/>
              </w:rPr>
              <w:t>K-12 Coordinated School Health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2247C">
              <w:rPr>
                <w:rFonts w:ascii="Arial" w:hAnsi="Arial" w:cs="Arial"/>
                <w:b/>
                <w:sz w:val="18"/>
                <w:szCs w:val="18"/>
              </w:rPr>
              <w:t>Ventura County Farm to School Collaborative</w:t>
            </w: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 w:rsidRPr="00B2247C">
              <w:rPr>
                <w:rFonts w:ascii="Arial" w:hAnsi="Arial" w:cs="Arial"/>
                <w:sz w:val="18"/>
                <w:szCs w:val="18"/>
                <w:u w:val="single"/>
              </w:rPr>
              <w:t>Health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567AE">
              <w:rPr>
                <w:rFonts w:ascii="Arial" w:hAnsi="Arial" w:cs="Arial"/>
                <w:b/>
                <w:sz w:val="18"/>
                <w:szCs w:val="18"/>
              </w:rPr>
              <w:t>First 5 Ventura County</w:t>
            </w: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C80D75" w:rsidRPr="00B2247C" w:rsidRDefault="00C80D75" w:rsidP="008F721F">
            <w:pPr>
              <w:pStyle w:val="BodyCopy"/>
              <w:rPr>
                <w:rFonts w:ascii="Arial" w:hAnsi="Arial" w:cs="Arial"/>
                <w:b/>
                <w:sz w:val="18"/>
                <w:szCs w:val="18"/>
              </w:rPr>
            </w:pPr>
            <w:r w:rsidRPr="00B2247C">
              <w:rPr>
                <w:rFonts w:ascii="Arial" w:hAnsi="Arial" w:cs="Arial"/>
                <w:sz w:val="18"/>
                <w:szCs w:val="18"/>
                <w:u w:val="single"/>
              </w:rPr>
              <w:t>Healthy Families and Communities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567AE" w:rsidRPr="006567A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r w:rsidR="006567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67AE">
              <w:rPr>
                <w:rFonts w:ascii="Arial" w:hAnsi="Arial" w:cs="Arial"/>
                <w:b/>
                <w:sz w:val="18"/>
                <w:szCs w:val="18"/>
              </w:rPr>
              <w:t>Oxnard Scholars After School Program</w:t>
            </w: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  <w:r w:rsidRPr="00B2247C">
              <w:rPr>
                <w:rFonts w:ascii="Arial" w:hAnsi="Arial" w:cs="Arial"/>
                <w:sz w:val="18"/>
                <w:szCs w:val="18"/>
                <w:u w:val="single"/>
              </w:rPr>
              <w:t>Healthy Living 55+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2247C">
              <w:rPr>
                <w:rFonts w:ascii="Arial" w:hAnsi="Arial" w:cs="Arial"/>
                <w:b/>
                <w:sz w:val="18"/>
                <w:szCs w:val="18"/>
              </w:rPr>
              <w:t xml:space="preserve">Ventura Adult </w:t>
            </w:r>
            <w:r w:rsidR="00E01BDE">
              <w:rPr>
                <w:rFonts w:ascii="Arial" w:hAnsi="Arial" w:cs="Arial"/>
                <w:b/>
                <w:sz w:val="18"/>
                <w:szCs w:val="18"/>
              </w:rPr>
              <w:t>Continuing</w:t>
            </w:r>
            <w:r w:rsidRPr="00B2247C">
              <w:rPr>
                <w:rFonts w:ascii="Arial" w:hAnsi="Arial" w:cs="Arial"/>
                <w:b/>
                <w:sz w:val="18"/>
                <w:szCs w:val="18"/>
              </w:rPr>
              <w:t xml:space="preserve"> Education</w:t>
            </w: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C80D75" w:rsidRDefault="00C80D7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DF430E" w:rsidRDefault="00DF430E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711EC5" w:rsidRDefault="00711EC5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  <w:p w:rsidR="00F457AD" w:rsidRPr="00820AD9" w:rsidRDefault="00F457AD" w:rsidP="008F721F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B1D" w:rsidRPr="008827CB" w:rsidTr="004003D6">
        <w:trPr>
          <w:trHeight w:hRule="exact" w:val="361"/>
          <w:jc w:val="center"/>
        </w:trPr>
        <w:tc>
          <w:tcPr>
            <w:tcW w:w="656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631B1D" w:rsidRPr="008827CB" w:rsidRDefault="00631B1D" w:rsidP="00E073D3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Action Items</w:t>
            </w:r>
          </w:p>
        </w:tc>
        <w:tc>
          <w:tcPr>
            <w:tcW w:w="180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631B1D" w:rsidRPr="008827CB" w:rsidRDefault="00631B1D" w:rsidP="00E073D3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Person Responsible</w:t>
            </w:r>
          </w:p>
        </w:tc>
        <w:tc>
          <w:tcPr>
            <w:tcW w:w="17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631B1D" w:rsidRPr="008827CB" w:rsidRDefault="00631B1D" w:rsidP="00E073D3">
            <w:pPr>
              <w:pStyle w:val="BodyCopy"/>
              <w:rPr>
                <w:sz w:val="18"/>
                <w:szCs w:val="18"/>
              </w:rPr>
            </w:pPr>
            <w:r w:rsidRPr="008827CB">
              <w:rPr>
                <w:sz w:val="18"/>
                <w:szCs w:val="18"/>
              </w:rPr>
              <w:t>Deadline</w:t>
            </w:r>
          </w:p>
        </w:tc>
      </w:tr>
      <w:tr w:rsidR="00631B1D" w:rsidRPr="008827CB" w:rsidTr="004003D6">
        <w:trPr>
          <w:trHeight w:hRule="exact" w:val="289"/>
          <w:jc w:val="center"/>
        </w:trPr>
        <w:tc>
          <w:tcPr>
            <w:tcW w:w="656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01BDE" w:rsidRPr="008827CB" w:rsidRDefault="00E01BDE" w:rsidP="00E01BDE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631B1D" w:rsidRPr="008827CB" w:rsidRDefault="00631B1D" w:rsidP="00711EC5">
            <w:pPr>
              <w:pStyle w:val="BodyCop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631B1D" w:rsidRPr="008827CB" w:rsidRDefault="00631B1D" w:rsidP="00CD015B">
            <w:pPr>
              <w:pStyle w:val="BodyCopy"/>
              <w:rPr>
                <w:sz w:val="18"/>
                <w:szCs w:val="18"/>
              </w:rPr>
            </w:pPr>
          </w:p>
        </w:tc>
      </w:tr>
      <w:tr w:rsidR="008F721F" w:rsidRPr="008F721F" w:rsidTr="000630E6">
        <w:trPr>
          <w:trHeight w:hRule="exact" w:val="433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8F721F" w:rsidRPr="008F721F" w:rsidRDefault="00DF430E" w:rsidP="00DF430E">
            <w:pPr>
              <w:pStyle w:val="MinutesandAgendaTitles"/>
              <w:rPr>
                <w:szCs w:val="18"/>
              </w:rPr>
            </w:pPr>
            <w:r w:rsidRPr="00DF430E">
              <w:rPr>
                <w:rFonts w:ascii="Arial" w:hAnsi="Arial" w:cs="Arial"/>
              </w:rPr>
              <w:t>Committee Breakouts:</w:t>
            </w:r>
            <w:r w:rsidRPr="00DF430E">
              <w:rPr>
                <w:szCs w:val="18"/>
              </w:rPr>
              <w:t xml:space="preserve">  </w:t>
            </w:r>
          </w:p>
        </w:tc>
      </w:tr>
      <w:tr w:rsidR="008F721F" w:rsidRPr="008F721F" w:rsidTr="000630E6">
        <w:trPr>
          <w:trHeight w:hRule="exact" w:val="352"/>
          <w:jc w:val="center"/>
        </w:trPr>
        <w:tc>
          <w:tcPr>
            <w:tcW w:w="176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8F721F" w:rsidRPr="008F721F" w:rsidRDefault="008F721F" w:rsidP="008F721F">
            <w:pPr>
              <w:rPr>
                <w:szCs w:val="18"/>
              </w:rPr>
            </w:pPr>
            <w:r w:rsidRPr="008F721F">
              <w:rPr>
                <w:szCs w:val="18"/>
              </w:rPr>
              <w:t>Presenter</w:t>
            </w:r>
          </w:p>
        </w:tc>
        <w:tc>
          <w:tcPr>
            <w:tcW w:w="830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8F721F" w:rsidRPr="008F721F" w:rsidRDefault="00DF430E" w:rsidP="008F721F">
            <w:pPr>
              <w:rPr>
                <w:szCs w:val="18"/>
              </w:rPr>
            </w:pPr>
            <w:r>
              <w:rPr>
                <w:szCs w:val="18"/>
              </w:rPr>
              <w:t>Various</w:t>
            </w:r>
          </w:p>
        </w:tc>
      </w:tr>
      <w:tr w:rsidR="008F721F" w:rsidRPr="008F721F" w:rsidTr="004060CB">
        <w:trPr>
          <w:trHeight w:hRule="exact" w:val="4033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642CB3" w:rsidRDefault="004821F3" w:rsidP="00DF430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Committees were asked to</w:t>
            </w:r>
            <w:r w:rsidR="00642CB3">
              <w:rPr>
                <w:rFonts w:ascii="Arial" w:hAnsi="Arial" w:cs="Arial"/>
                <w:szCs w:val="18"/>
              </w:rPr>
              <w:t>:</w:t>
            </w:r>
          </w:p>
          <w:p w:rsidR="00870475" w:rsidRDefault="00642CB3" w:rsidP="00DF430E">
            <w:pPr>
              <w:numPr>
                <w:ilvl w:val="0"/>
                <w:numId w:val="4"/>
              </w:numPr>
              <w:rPr>
                <w:rFonts w:ascii="Arial" w:hAnsi="Arial" w:cs="Arial"/>
                <w:szCs w:val="18"/>
              </w:rPr>
            </w:pPr>
            <w:r w:rsidRPr="004003D6">
              <w:rPr>
                <w:rFonts w:ascii="Arial" w:hAnsi="Arial" w:cs="Arial"/>
                <w:szCs w:val="18"/>
              </w:rPr>
              <w:t>F</w:t>
            </w:r>
            <w:r w:rsidR="00945A13">
              <w:rPr>
                <w:rFonts w:ascii="Arial" w:hAnsi="Arial" w:cs="Arial"/>
                <w:szCs w:val="18"/>
              </w:rPr>
              <w:t>ormalize/F</w:t>
            </w:r>
            <w:r w:rsidR="00870475" w:rsidRPr="004003D6">
              <w:rPr>
                <w:rFonts w:ascii="Arial" w:hAnsi="Arial" w:cs="Arial"/>
                <w:szCs w:val="18"/>
              </w:rPr>
              <w:t>inalize</w:t>
            </w:r>
            <w:r w:rsidR="004821F3" w:rsidRPr="004003D6">
              <w:rPr>
                <w:rFonts w:ascii="Arial" w:hAnsi="Arial" w:cs="Arial"/>
                <w:szCs w:val="18"/>
              </w:rPr>
              <w:t xml:space="preserve"> </w:t>
            </w:r>
            <w:r w:rsidR="00870475" w:rsidRPr="004003D6">
              <w:rPr>
                <w:rFonts w:ascii="Arial" w:hAnsi="Arial" w:cs="Arial"/>
                <w:szCs w:val="18"/>
              </w:rPr>
              <w:t xml:space="preserve">S.M.A.R.T. objectives for </w:t>
            </w:r>
            <w:r w:rsidRPr="004003D6">
              <w:rPr>
                <w:rFonts w:ascii="Arial" w:hAnsi="Arial" w:cs="Arial"/>
                <w:szCs w:val="18"/>
              </w:rPr>
              <w:t xml:space="preserve">Year </w:t>
            </w:r>
            <w:r w:rsidR="00870475" w:rsidRPr="004003D6">
              <w:rPr>
                <w:rFonts w:ascii="Arial" w:hAnsi="Arial" w:cs="Arial"/>
                <w:szCs w:val="18"/>
              </w:rPr>
              <w:t xml:space="preserve">2014. </w:t>
            </w:r>
            <w:r w:rsidR="004003D6" w:rsidRPr="004003D6">
              <w:rPr>
                <w:rFonts w:ascii="Arial" w:hAnsi="Arial" w:cs="Arial"/>
                <w:szCs w:val="18"/>
              </w:rPr>
              <w:t xml:space="preserve">If changed, Please send to Betty </w:t>
            </w:r>
          </w:p>
          <w:p w:rsidR="004003D6" w:rsidRPr="004003D6" w:rsidRDefault="004003D6" w:rsidP="004003D6">
            <w:pPr>
              <w:ind w:left="720"/>
              <w:rPr>
                <w:rFonts w:ascii="Arial" w:hAnsi="Arial" w:cs="Arial"/>
                <w:szCs w:val="18"/>
              </w:rPr>
            </w:pPr>
          </w:p>
          <w:p w:rsidR="00642CB3" w:rsidRPr="006A5B0B" w:rsidRDefault="00DF430E" w:rsidP="00DF430E">
            <w:pPr>
              <w:rPr>
                <w:rFonts w:ascii="Arial" w:hAnsi="Arial" w:cs="Arial"/>
                <w:szCs w:val="18"/>
              </w:rPr>
            </w:pPr>
            <w:r w:rsidRPr="00DF430E">
              <w:rPr>
                <w:rFonts w:ascii="Arial" w:hAnsi="Arial" w:cs="Arial"/>
                <w:b/>
                <w:szCs w:val="18"/>
                <w:u w:val="single"/>
              </w:rPr>
              <w:t>K-12 Coordinated School Health:</w:t>
            </w:r>
            <w:r w:rsidRPr="00DF430E">
              <w:rPr>
                <w:rFonts w:ascii="Arial" w:hAnsi="Arial" w:cs="Arial"/>
                <w:szCs w:val="18"/>
              </w:rPr>
              <w:t xml:space="preserve">   </w:t>
            </w:r>
            <w:r w:rsidR="008D5729">
              <w:rPr>
                <w:rFonts w:ascii="Arial" w:hAnsi="Arial" w:cs="Arial"/>
                <w:szCs w:val="18"/>
              </w:rPr>
              <w:t>Discussion of dates and locations for GENE training – will release flyer soon as confirmed.</w:t>
            </w:r>
          </w:p>
          <w:p w:rsidR="00642CB3" w:rsidRDefault="00642CB3" w:rsidP="00DF430E">
            <w:pPr>
              <w:rPr>
                <w:rFonts w:ascii="Arial" w:hAnsi="Arial" w:cs="Arial"/>
                <w:szCs w:val="18"/>
              </w:rPr>
            </w:pPr>
          </w:p>
          <w:p w:rsidR="00DF430E" w:rsidRDefault="00DF430E" w:rsidP="00DF430E">
            <w:pPr>
              <w:rPr>
                <w:rFonts w:ascii="Arial" w:hAnsi="Arial" w:cs="Arial"/>
                <w:szCs w:val="18"/>
              </w:rPr>
            </w:pPr>
            <w:r w:rsidRPr="00DF430E">
              <w:rPr>
                <w:rFonts w:ascii="Arial" w:hAnsi="Arial" w:cs="Arial"/>
                <w:b/>
                <w:szCs w:val="18"/>
                <w:u w:val="single"/>
              </w:rPr>
              <w:t>Healthy Families and Communities:</w:t>
            </w:r>
            <w:r w:rsidR="006A5B0B">
              <w:rPr>
                <w:rFonts w:ascii="Arial" w:hAnsi="Arial" w:cs="Arial"/>
                <w:szCs w:val="18"/>
              </w:rPr>
              <w:t xml:space="preserve">  </w:t>
            </w:r>
            <w:r w:rsidR="008D5729">
              <w:rPr>
                <w:rFonts w:ascii="Arial" w:hAnsi="Arial" w:cs="Arial"/>
                <w:szCs w:val="18"/>
              </w:rPr>
              <w:t>Reviewed S.M.A.R.T. objective(s) with committee members</w:t>
            </w:r>
            <w:r w:rsidR="00EF0EE3">
              <w:rPr>
                <w:rFonts w:ascii="Arial" w:hAnsi="Arial" w:cs="Arial"/>
                <w:szCs w:val="18"/>
              </w:rPr>
              <w:t>.</w:t>
            </w:r>
          </w:p>
          <w:p w:rsidR="00642CB3" w:rsidRPr="00DF430E" w:rsidRDefault="00642CB3" w:rsidP="00DF430E">
            <w:pPr>
              <w:rPr>
                <w:rFonts w:ascii="Arial" w:hAnsi="Arial" w:cs="Arial"/>
                <w:b/>
                <w:szCs w:val="18"/>
                <w:u w:val="single"/>
              </w:rPr>
            </w:pPr>
          </w:p>
          <w:p w:rsidR="00DF430E" w:rsidRPr="003E5840" w:rsidRDefault="00DF430E" w:rsidP="00DF430E">
            <w:pPr>
              <w:rPr>
                <w:rFonts w:ascii="Arial" w:hAnsi="Arial" w:cs="Arial"/>
                <w:szCs w:val="18"/>
              </w:rPr>
            </w:pPr>
            <w:r w:rsidRPr="00DF430E">
              <w:rPr>
                <w:rFonts w:ascii="Arial" w:hAnsi="Arial" w:cs="Arial"/>
                <w:b/>
                <w:szCs w:val="18"/>
                <w:u w:val="single"/>
              </w:rPr>
              <w:t>Healthy Living for 55+:</w:t>
            </w:r>
            <w:r w:rsidRPr="00DF430E">
              <w:rPr>
                <w:rFonts w:ascii="Arial" w:hAnsi="Arial" w:cs="Arial"/>
                <w:szCs w:val="18"/>
              </w:rPr>
              <w:t xml:space="preserve">  </w:t>
            </w:r>
            <w:r w:rsidR="008D5729">
              <w:rPr>
                <w:rFonts w:ascii="Arial" w:hAnsi="Arial" w:cs="Arial"/>
                <w:szCs w:val="18"/>
              </w:rPr>
              <w:t xml:space="preserve">Reviewed </w:t>
            </w:r>
            <w:r w:rsidR="00580CD0">
              <w:rPr>
                <w:rFonts w:ascii="Arial" w:hAnsi="Arial" w:cs="Arial"/>
                <w:szCs w:val="18"/>
              </w:rPr>
              <w:t>1</w:t>
            </w:r>
            <w:r w:rsidR="00580CD0" w:rsidRPr="00580CD0">
              <w:rPr>
                <w:rFonts w:ascii="Arial" w:hAnsi="Arial" w:cs="Arial"/>
                <w:szCs w:val="18"/>
                <w:vertAlign w:val="superscript"/>
              </w:rPr>
              <w:t>st</w:t>
            </w:r>
            <w:r w:rsidR="00580CD0">
              <w:rPr>
                <w:rFonts w:ascii="Arial" w:hAnsi="Arial" w:cs="Arial"/>
                <w:szCs w:val="18"/>
              </w:rPr>
              <w:t xml:space="preserve"> quarter </w:t>
            </w:r>
            <w:r w:rsidR="008D5729">
              <w:rPr>
                <w:rFonts w:ascii="Arial" w:hAnsi="Arial" w:cs="Arial"/>
                <w:szCs w:val="18"/>
              </w:rPr>
              <w:t>S.M.A.R.T. objective</w:t>
            </w:r>
            <w:r w:rsidR="00580CD0">
              <w:rPr>
                <w:rFonts w:ascii="Arial" w:hAnsi="Arial" w:cs="Arial"/>
                <w:szCs w:val="18"/>
              </w:rPr>
              <w:t xml:space="preserve"> activities. W</w:t>
            </w:r>
            <w:r w:rsidR="004060CB">
              <w:rPr>
                <w:rFonts w:ascii="Arial" w:hAnsi="Arial" w:cs="Arial"/>
                <w:szCs w:val="18"/>
              </w:rPr>
              <w:t>orking on Pre &amp; Post assessment, outreach, submitting regular articles in the Breeze.</w:t>
            </w:r>
          </w:p>
          <w:p w:rsidR="00DF430E" w:rsidRPr="00DF430E" w:rsidRDefault="00DF430E" w:rsidP="00DF430E">
            <w:pPr>
              <w:rPr>
                <w:rFonts w:ascii="Arial" w:hAnsi="Arial" w:cs="Arial"/>
                <w:b/>
                <w:szCs w:val="18"/>
                <w:u w:val="single"/>
              </w:rPr>
            </w:pPr>
          </w:p>
          <w:p w:rsidR="00DF430E" w:rsidRDefault="00DF430E" w:rsidP="00DF430E">
            <w:pPr>
              <w:rPr>
                <w:rFonts w:ascii="Arial" w:hAnsi="Arial" w:cs="Arial"/>
                <w:szCs w:val="18"/>
              </w:rPr>
            </w:pPr>
            <w:r w:rsidRPr="00DF430E">
              <w:rPr>
                <w:rFonts w:ascii="Arial" w:hAnsi="Arial" w:cs="Arial"/>
                <w:b/>
                <w:szCs w:val="18"/>
                <w:u w:val="single"/>
              </w:rPr>
              <w:t>Workplace Wellness:</w:t>
            </w:r>
            <w:r w:rsidRPr="00DF430E">
              <w:rPr>
                <w:rFonts w:ascii="Arial" w:hAnsi="Arial" w:cs="Arial"/>
                <w:szCs w:val="18"/>
              </w:rPr>
              <w:t xml:space="preserve">  </w:t>
            </w:r>
            <w:r w:rsidR="008D5729">
              <w:rPr>
                <w:rFonts w:ascii="Arial" w:hAnsi="Arial" w:cs="Arial"/>
                <w:szCs w:val="18"/>
              </w:rPr>
              <w:t>Reviewed S.M.A.R.T. objective(s) with committee members.</w:t>
            </w:r>
          </w:p>
          <w:p w:rsidR="00642CB3" w:rsidRPr="00DF430E" w:rsidRDefault="00642CB3" w:rsidP="00DF430E">
            <w:pPr>
              <w:rPr>
                <w:rFonts w:ascii="Arial" w:hAnsi="Arial" w:cs="Arial"/>
                <w:b/>
                <w:szCs w:val="18"/>
                <w:u w:val="single"/>
              </w:rPr>
            </w:pPr>
          </w:p>
          <w:p w:rsidR="00DF430E" w:rsidRDefault="00DF430E" w:rsidP="00DF430E">
            <w:pPr>
              <w:rPr>
                <w:rFonts w:ascii="Arial" w:hAnsi="Arial" w:cs="Arial"/>
                <w:szCs w:val="18"/>
              </w:rPr>
            </w:pPr>
            <w:r w:rsidRPr="00DF430E">
              <w:rPr>
                <w:rFonts w:ascii="Arial" w:hAnsi="Arial" w:cs="Arial"/>
                <w:b/>
                <w:szCs w:val="18"/>
                <w:u w:val="single"/>
              </w:rPr>
              <w:t>Health Care:</w:t>
            </w:r>
            <w:r w:rsidRPr="00DF430E">
              <w:rPr>
                <w:rFonts w:ascii="Arial" w:hAnsi="Arial" w:cs="Arial"/>
                <w:szCs w:val="18"/>
              </w:rPr>
              <w:t xml:space="preserve">  </w:t>
            </w:r>
            <w:r w:rsidR="00466877">
              <w:rPr>
                <w:rFonts w:ascii="Arial" w:hAnsi="Arial" w:cs="Arial"/>
                <w:szCs w:val="18"/>
              </w:rPr>
              <w:t>G</w:t>
            </w:r>
            <w:r w:rsidR="00E56A58">
              <w:rPr>
                <w:rFonts w:ascii="Arial" w:hAnsi="Arial" w:cs="Arial"/>
                <w:szCs w:val="18"/>
              </w:rPr>
              <w:t xml:space="preserve">old </w:t>
            </w:r>
            <w:r w:rsidR="00466877">
              <w:rPr>
                <w:rFonts w:ascii="Arial" w:hAnsi="Arial" w:cs="Arial"/>
                <w:szCs w:val="18"/>
              </w:rPr>
              <w:t>C</w:t>
            </w:r>
            <w:r w:rsidR="00E56A58">
              <w:rPr>
                <w:rFonts w:ascii="Arial" w:hAnsi="Arial" w:cs="Arial"/>
                <w:szCs w:val="18"/>
              </w:rPr>
              <w:t xml:space="preserve">oast </w:t>
            </w:r>
            <w:r w:rsidR="00466877">
              <w:rPr>
                <w:rFonts w:ascii="Arial" w:hAnsi="Arial" w:cs="Arial"/>
                <w:szCs w:val="18"/>
              </w:rPr>
              <w:t>H</w:t>
            </w:r>
            <w:r w:rsidR="00E56A58">
              <w:rPr>
                <w:rFonts w:ascii="Arial" w:hAnsi="Arial" w:cs="Arial"/>
                <w:szCs w:val="18"/>
              </w:rPr>
              <w:t xml:space="preserve">ealth </w:t>
            </w:r>
            <w:r w:rsidR="00466877">
              <w:rPr>
                <w:rFonts w:ascii="Arial" w:hAnsi="Arial" w:cs="Arial"/>
                <w:szCs w:val="18"/>
              </w:rPr>
              <w:t>C</w:t>
            </w:r>
            <w:r w:rsidR="00E56A58">
              <w:rPr>
                <w:rFonts w:ascii="Arial" w:hAnsi="Arial" w:cs="Arial"/>
                <w:szCs w:val="18"/>
              </w:rPr>
              <w:t xml:space="preserve">are </w:t>
            </w:r>
            <w:r w:rsidR="00466877">
              <w:rPr>
                <w:rFonts w:ascii="Arial" w:hAnsi="Arial" w:cs="Arial"/>
                <w:szCs w:val="18"/>
              </w:rPr>
              <w:t>P</w:t>
            </w:r>
            <w:r w:rsidR="00E56A58">
              <w:rPr>
                <w:rFonts w:ascii="Arial" w:hAnsi="Arial" w:cs="Arial"/>
                <w:szCs w:val="18"/>
              </w:rPr>
              <w:t xml:space="preserve">lan </w:t>
            </w:r>
            <w:r w:rsidR="00466877">
              <w:rPr>
                <w:rFonts w:ascii="Arial" w:hAnsi="Arial" w:cs="Arial"/>
                <w:szCs w:val="18"/>
              </w:rPr>
              <w:t xml:space="preserve">has developed a </w:t>
            </w:r>
            <w:r w:rsidR="005A69AE">
              <w:rPr>
                <w:rFonts w:ascii="Arial" w:hAnsi="Arial" w:cs="Arial"/>
                <w:szCs w:val="18"/>
              </w:rPr>
              <w:t xml:space="preserve">Health Assessment Plan </w:t>
            </w:r>
            <w:r w:rsidR="00E56A58">
              <w:rPr>
                <w:rFonts w:ascii="Arial" w:hAnsi="Arial" w:cs="Arial"/>
                <w:szCs w:val="18"/>
              </w:rPr>
              <w:t>that</w:t>
            </w:r>
            <w:r w:rsidR="005A69AE">
              <w:rPr>
                <w:rFonts w:ascii="Arial" w:hAnsi="Arial" w:cs="Arial"/>
                <w:szCs w:val="18"/>
              </w:rPr>
              <w:t xml:space="preserve"> every p</w:t>
            </w:r>
            <w:r w:rsidR="005F324E">
              <w:rPr>
                <w:rFonts w:ascii="Arial" w:hAnsi="Arial" w:cs="Arial"/>
                <w:szCs w:val="18"/>
              </w:rPr>
              <w:t>atient</w:t>
            </w:r>
            <w:r w:rsidR="005A69AE">
              <w:rPr>
                <w:rFonts w:ascii="Arial" w:hAnsi="Arial" w:cs="Arial"/>
                <w:szCs w:val="18"/>
              </w:rPr>
              <w:t xml:space="preserve"> must answer when seen by a</w:t>
            </w:r>
            <w:r w:rsidR="005F324E">
              <w:rPr>
                <w:rFonts w:ascii="Arial" w:hAnsi="Arial" w:cs="Arial"/>
                <w:szCs w:val="18"/>
              </w:rPr>
              <w:t xml:space="preserve"> physician of </w:t>
            </w:r>
            <w:r w:rsidR="00E56A58">
              <w:rPr>
                <w:rFonts w:ascii="Arial" w:hAnsi="Arial" w:cs="Arial"/>
                <w:szCs w:val="18"/>
              </w:rPr>
              <w:t>GCHCP</w:t>
            </w:r>
            <w:r w:rsidR="008D5729">
              <w:rPr>
                <w:rFonts w:ascii="Arial" w:hAnsi="Arial" w:cs="Arial"/>
                <w:szCs w:val="18"/>
              </w:rPr>
              <w:t>.</w:t>
            </w:r>
          </w:p>
          <w:p w:rsidR="00642CB3" w:rsidRPr="00DF430E" w:rsidRDefault="00642CB3" w:rsidP="00DF430E">
            <w:pPr>
              <w:rPr>
                <w:rFonts w:ascii="Arial" w:hAnsi="Arial" w:cs="Arial"/>
                <w:b/>
                <w:szCs w:val="18"/>
                <w:u w:val="single"/>
              </w:rPr>
            </w:pPr>
          </w:p>
          <w:p w:rsidR="00DF430E" w:rsidRPr="00DF430E" w:rsidRDefault="00DF430E" w:rsidP="00DF430E">
            <w:pPr>
              <w:rPr>
                <w:rFonts w:ascii="Arial" w:hAnsi="Arial" w:cs="Arial"/>
                <w:szCs w:val="18"/>
              </w:rPr>
            </w:pPr>
            <w:r w:rsidRPr="00DF430E">
              <w:rPr>
                <w:rFonts w:ascii="Arial" w:hAnsi="Arial" w:cs="Arial"/>
                <w:b/>
                <w:szCs w:val="18"/>
                <w:u w:val="single"/>
              </w:rPr>
              <w:t>Policy</w:t>
            </w:r>
            <w:r w:rsidR="006A5B0B">
              <w:rPr>
                <w:rFonts w:ascii="Arial" w:hAnsi="Arial" w:cs="Arial"/>
                <w:b/>
                <w:szCs w:val="18"/>
                <w:u w:val="single"/>
              </w:rPr>
              <w:t>/Built Environment</w:t>
            </w:r>
            <w:r w:rsidRPr="00DF430E">
              <w:rPr>
                <w:rFonts w:ascii="Arial" w:hAnsi="Arial" w:cs="Arial"/>
                <w:b/>
                <w:szCs w:val="18"/>
                <w:u w:val="single"/>
              </w:rPr>
              <w:t>:</w:t>
            </w:r>
            <w:r w:rsidRPr="00DF430E">
              <w:rPr>
                <w:rFonts w:ascii="Arial" w:hAnsi="Arial" w:cs="Arial"/>
                <w:szCs w:val="18"/>
              </w:rPr>
              <w:t xml:space="preserve">  </w:t>
            </w:r>
            <w:r w:rsidR="005A69AE">
              <w:rPr>
                <w:rFonts w:ascii="Arial" w:hAnsi="Arial" w:cs="Arial"/>
                <w:szCs w:val="18"/>
              </w:rPr>
              <w:t>Will review Policy Guidelines from other groups and will prepare a draft for PHVC consideration.  Beginning next month, will provide legislative updates on Health Policies to PHVC members.</w:t>
            </w:r>
          </w:p>
          <w:p w:rsidR="008F721F" w:rsidRPr="00DF430E" w:rsidRDefault="008F721F" w:rsidP="008F721F">
            <w:pPr>
              <w:rPr>
                <w:rFonts w:ascii="Arial" w:hAnsi="Arial" w:cs="Arial"/>
                <w:szCs w:val="18"/>
              </w:rPr>
            </w:pPr>
          </w:p>
          <w:p w:rsidR="008F721F" w:rsidRPr="00DF430E" w:rsidRDefault="008F721F" w:rsidP="008F721F">
            <w:pPr>
              <w:rPr>
                <w:rFonts w:ascii="Arial" w:hAnsi="Arial" w:cs="Arial"/>
                <w:szCs w:val="18"/>
              </w:rPr>
            </w:pPr>
          </w:p>
          <w:p w:rsidR="008F721F" w:rsidRPr="008F721F" w:rsidRDefault="008F721F" w:rsidP="008F721F">
            <w:pPr>
              <w:rPr>
                <w:szCs w:val="18"/>
              </w:rPr>
            </w:pPr>
          </w:p>
          <w:p w:rsidR="008F721F" w:rsidRPr="008F721F" w:rsidRDefault="008F721F" w:rsidP="008F721F">
            <w:pPr>
              <w:rPr>
                <w:szCs w:val="18"/>
              </w:rPr>
            </w:pPr>
          </w:p>
          <w:p w:rsidR="008F721F" w:rsidRPr="008F721F" w:rsidRDefault="008F721F" w:rsidP="008F721F">
            <w:pPr>
              <w:rPr>
                <w:szCs w:val="18"/>
              </w:rPr>
            </w:pPr>
          </w:p>
          <w:p w:rsidR="008F721F" w:rsidRPr="008F721F" w:rsidRDefault="008F721F" w:rsidP="008F721F">
            <w:pPr>
              <w:rPr>
                <w:szCs w:val="18"/>
              </w:rPr>
            </w:pPr>
          </w:p>
          <w:p w:rsidR="008F721F" w:rsidRPr="008F721F" w:rsidRDefault="008F721F" w:rsidP="008F721F">
            <w:pPr>
              <w:rPr>
                <w:szCs w:val="18"/>
              </w:rPr>
            </w:pPr>
          </w:p>
          <w:p w:rsidR="008F721F" w:rsidRPr="008F721F" w:rsidRDefault="008F721F" w:rsidP="008F721F">
            <w:pPr>
              <w:rPr>
                <w:szCs w:val="18"/>
              </w:rPr>
            </w:pPr>
          </w:p>
        </w:tc>
      </w:tr>
      <w:tr w:rsidR="008F721F" w:rsidRPr="008F721F" w:rsidTr="000630E6">
        <w:trPr>
          <w:trHeight w:hRule="exact" w:val="433"/>
          <w:jc w:val="center"/>
        </w:trPr>
        <w:tc>
          <w:tcPr>
            <w:tcW w:w="656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8F721F" w:rsidRPr="008F721F" w:rsidRDefault="008F721F" w:rsidP="008F721F">
            <w:pPr>
              <w:rPr>
                <w:szCs w:val="18"/>
              </w:rPr>
            </w:pPr>
            <w:r w:rsidRPr="008F721F">
              <w:rPr>
                <w:szCs w:val="18"/>
              </w:rPr>
              <w:t>Action Items</w:t>
            </w:r>
          </w:p>
        </w:tc>
        <w:tc>
          <w:tcPr>
            <w:tcW w:w="180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8F721F" w:rsidRPr="008F721F" w:rsidRDefault="008F721F" w:rsidP="008F721F">
            <w:pPr>
              <w:rPr>
                <w:szCs w:val="18"/>
              </w:rPr>
            </w:pPr>
            <w:r w:rsidRPr="008F721F">
              <w:rPr>
                <w:szCs w:val="18"/>
              </w:rPr>
              <w:t>Person Responsible</w:t>
            </w:r>
          </w:p>
        </w:tc>
        <w:tc>
          <w:tcPr>
            <w:tcW w:w="17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8F721F" w:rsidRPr="008F721F" w:rsidRDefault="008F721F" w:rsidP="008F721F">
            <w:pPr>
              <w:rPr>
                <w:szCs w:val="18"/>
              </w:rPr>
            </w:pPr>
            <w:r w:rsidRPr="008F721F">
              <w:rPr>
                <w:szCs w:val="18"/>
              </w:rPr>
              <w:t>Deadline</w:t>
            </w:r>
          </w:p>
        </w:tc>
      </w:tr>
      <w:tr w:rsidR="008F721F" w:rsidRPr="008F721F" w:rsidTr="00945A13">
        <w:trPr>
          <w:trHeight w:hRule="exact" w:val="460"/>
          <w:jc w:val="center"/>
        </w:trPr>
        <w:tc>
          <w:tcPr>
            <w:tcW w:w="656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8F721F" w:rsidRDefault="00945A13" w:rsidP="008F721F">
            <w:pPr>
              <w:rPr>
                <w:szCs w:val="18"/>
              </w:rPr>
            </w:pPr>
            <w:r>
              <w:rPr>
                <w:szCs w:val="18"/>
              </w:rPr>
              <w:t xml:space="preserve">If changed, </w:t>
            </w:r>
            <w:r w:rsidR="006A5B0B">
              <w:rPr>
                <w:szCs w:val="18"/>
              </w:rPr>
              <w:t xml:space="preserve">Submit S.M.A.R.T. Objective(s) with activities to </w:t>
            </w:r>
            <w:hyperlink r:id="rId13" w:history="1">
              <w:r w:rsidR="006A5B0B" w:rsidRPr="00D31283">
                <w:rPr>
                  <w:rStyle w:val="Hyperlink"/>
                  <w:szCs w:val="18"/>
                </w:rPr>
                <w:t>betty.gonzalez@ventura.org</w:t>
              </w:r>
            </w:hyperlink>
          </w:p>
          <w:p w:rsidR="006A5B0B" w:rsidRPr="008F721F" w:rsidRDefault="006A5B0B" w:rsidP="008F721F">
            <w:pPr>
              <w:rPr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8F721F" w:rsidRPr="008F721F" w:rsidRDefault="006A5B0B" w:rsidP="008F721F">
            <w:pPr>
              <w:rPr>
                <w:szCs w:val="18"/>
              </w:rPr>
            </w:pPr>
            <w:r>
              <w:rPr>
                <w:szCs w:val="18"/>
              </w:rPr>
              <w:t>Committee Chairs</w:t>
            </w:r>
          </w:p>
        </w:tc>
        <w:tc>
          <w:tcPr>
            <w:tcW w:w="17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8F721F" w:rsidRPr="008F721F" w:rsidRDefault="008F721F" w:rsidP="008F721F">
            <w:pPr>
              <w:rPr>
                <w:szCs w:val="18"/>
              </w:rPr>
            </w:pPr>
          </w:p>
        </w:tc>
      </w:tr>
      <w:tr w:rsidR="00DF430E" w:rsidRPr="00DF430E" w:rsidTr="000630E6">
        <w:trPr>
          <w:trHeight w:hRule="exact" w:val="433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DF430E" w:rsidRPr="00DF430E" w:rsidRDefault="00DF430E" w:rsidP="00DF430E">
            <w:pPr>
              <w:pStyle w:val="MinutesandAgendaTitles"/>
              <w:rPr>
                <w:szCs w:val="18"/>
              </w:rPr>
            </w:pPr>
            <w:r w:rsidRPr="00DF430E">
              <w:rPr>
                <w:rFonts w:ascii="Arial" w:hAnsi="Arial" w:cs="Arial"/>
              </w:rPr>
              <w:t>Next Meeting:</w:t>
            </w:r>
            <w:r w:rsidRPr="00DF430E">
              <w:rPr>
                <w:szCs w:val="18"/>
              </w:rPr>
              <w:t xml:space="preserve">  </w:t>
            </w:r>
          </w:p>
        </w:tc>
      </w:tr>
      <w:tr w:rsidR="00DF430E" w:rsidRPr="00DF430E" w:rsidTr="000630E6">
        <w:trPr>
          <w:gridAfter w:val="2"/>
          <w:wAfter w:w="1764" w:type="dxa"/>
          <w:trHeight w:hRule="exact" w:val="352"/>
          <w:jc w:val="center"/>
        </w:trPr>
        <w:tc>
          <w:tcPr>
            <w:tcW w:w="8302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:rsidR="00DF430E" w:rsidRPr="00DF430E" w:rsidRDefault="00DF430E" w:rsidP="00DF430E">
            <w:pPr>
              <w:rPr>
                <w:szCs w:val="18"/>
              </w:rPr>
            </w:pPr>
            <w:r w:rsidRPr="00DF430E">
              <w:rPr>
                <w:szCs w:val="18"/>
              </w:rPr>
              <w:t>Nancy Maxson</w:t>
            </w:r>
          </w:p>
        </w:tc>
      </w:tr>
      <w:tr w:rsidR="00DF430E" w:rsidRPr="00DF430E" w:rsidTr="004060CB">
        <w:trPr>
          <w:trHeight w:hRule="exact" w:val="388"/>
          <w:jc w:val="center"/>
        </w:trPr>
        <w:tc>
          <w:tcPr>
            <w:tcW w:w="1006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F430E" w:rsidRPr="00DF430E" w:rsidRDefault="00DF430E" w:rsidP="00DF430E">
            <w:pPr>
              <w:rPr>
                <w:szCs w:val="18"/>
              </w:rPr>
            </w:pPr>
            <w:r w:rsidRPr="00DF430E">
              <w:rPr>
                <w:szCs w:val="18"/>
              </w:rPr>
              <w:t xml:space="preserve">Next Meeting to be held on </w:t>
            </w:r>
            <w:r w:rsidR="004060CB">
              <w:rPr>
                <w:szCs w:val="18"/>
              </w:rPr>
              <w:t>March</w:t>
            </w:r>
            <w:r w:rsidR="00642CB3">
              <w:rPr>
                <w:szCs w:val="18"/>
              </w:rPr>
              <w:t xml:space="preserve"> 6</w:t>
            </w:r>
            <w:r w:rsidR="0099119B">
              <w:rPr>
                <w:szCs w:val="18"/>
              </w:rPr>
              <w:t>, 201</w:t>
            </w:r>
            <w:r w:rsidR="00642CB3">
              <w:rPr>
                <w:szCs w:val="18"/>
              </w:rPr>
              <w:t>4</w:t>
            </w:r>
            <w:r w:rsidR="0099119B">
              <w:rPr>
                <w:szCs w:val="18"/>
              </w:rPr>
              <w:t>, 9-</w:t>
            </w:r>
            <w:r w:rsidR="00D35726">
              <w:rPr>
                <w:szCs w:val="18"/>
              </w:rPr>
              <w:t>1</w:t>
            </w:r>
            <w:r w:rsidR="00642CB3">
              <w:rPr>
                <w:szCs w:val="18"/>
              </w:rPr>
              <w:t>0:30</w:t>
            </w:r>
            <w:r w:rsidRPr="00DF430E">
              <w:rPr>
                <w:szCs w:val="18"/>
              </w:rPr>
              <w:t xml:space="preserve"> am, Public </w:t>
            </w:r>
            <w:r w:rsidR="004060CB">
              <w:rPr>
                <w:szCs w:val="18"/>
              </w:rPr>
              <w:t>Health Administration</w:t>
            </w:r>
            <w:r w:rsidRPr="00DF430E">
              <w:rPr>
                <w:szCs w:val="18"/>
              </w:rPr>
              <w:t xml:space="preserve"> </w:t>
            </w:r>
            <w:r w:rsidR="004060CB">
              <w:rPr>
                <w:szCs w:val="18"/>
              </w:rPr>
              <w:t>2240 E. Gonzales</w:t>
            </w:r>
            <w:r w:rsidRPr="00DF430E">
              <w:rPr>
                <w:szCs w:val="18"/>
              </w:rPr>
              <w:t xml:space="preserve">, </w:t>
            </w:r>
            <w:r w:rsidR="004060CB">
              <w:rPr>
                <w:szCs w:val="18"/>
              </w:rPr>
              <w:t>Oxnard</w:t>
            </w:r>
          </w:p>
          <w:p w:rsidR="00DF430E" w:rsidRPr="00DF430E" w:rsidRDefault="00DF430E" w:rsidP="00DF430E">
            <w:pPr>
              <w:rPr>
                <w:szCs w:val="18"/>
              </w:rPr>
            </w:pPr>
          </w:p>
          <w:p w:rsidR="00DF430E" w:rsidRPr="00DF430E" w:rsidRDefault="00DF430E" w:rsidP="00DF430E">
            <w:pPr>
              <w:rPr>
                <w:szCs w:val="18"/>
              </w:rPr>
            </w:pPr>
          </w:p>
          <w:p w:rsidR="00DF430E" w:rsidRPr="00DF430E" w:rsidRDefault="00DF430E" w:rsidP="00DF430E">
            <w:pPr>
              <w:rPr>
                <w:szCs w:val="18"/>
              </w:rPr>
            </w:pPr>
          </w:p>
          <w:p w:rsidR="00DF430E" w:rsidRPr="00DF430E" w:rsidRDefault="00DF430E" w:rsidP="00DF430E">
            <w:pPr>
              <w:rPr>
                <w:szCs w:val="18"/>
              </w:rPr>
            </w:pPr>
          </w:p>
          <w:p w:rsidR="00DF430E" w:rsidRPr="00DF430E" w:rsidRDefault="00DF430E" w:rsidP="00DF430E">
            <w:pPr>
              <w:rPr>
                <w:szCs w:val="18"/>
              </w:rPr>
            </w:pPr>
          </w:p>
          <w:p w:rsidR="00DF430E" w:rsidRPr="00DF430E" w:rsidRDefault="00DF430E" w:rsidP="00DF430E">
            <w:pPr>
              <w:rPr>
                <w:szCs w:val="18"/>
              </w:rPr>
            </w:pPr>
          </w:p>
          <w:p w:rsidR="00DF430E" w:rsidRPr="00DF430E" w:rsidRDefault="00DF430E" w:rsidP="00DF430E">
            <w:pPr>
              <w:rPr>
                <w:szCs w:val="18"/>
              </w:rPr>
            </w:pPr>
          </w:p>
        </w:tc>
      </w:tr>
      <w:tr w:rsidR="00DF430E" w:rsidRPr="00DF430E" w:rsidTr="000630E6">
        <w:trPr>
          <w:trHeight w:hRule="exact" w:val="433"/>
          <w:jc w:val="center"/>
        </w:trPr>
        <w:tc>
          <w:tcPr>
            <w:tcW w:w="656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DF430E" w:rsidRPr="00DF430E" w:rsidRDefault="00DF430E" w:rsidP="00DF430E">
            <w:pPr>
              <w:rPr>
                <w:szCs w:val="18"/>
              </w:rPr>
            </w:pPr>
            <w:r w:rsidRPr="00DF430E">
              <w:rPr>
                <w:szCs w:val="18"/>
              </w:rPr>
              <w:t>Action Items</w:t>
            </w:r>
          </w:p>
        </w:tc>
        <w:tc>
          <w:tcPr>
            <w:tcW w:w="180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DF430E" w:rsidRPr="00DF430E" w:rsidRDefault="00DF430E" w:rsidP="00DF430E">
            <w:pPr>
              <w:rPr>
                <w:szCs w:val="18"/>
              </w:rPr>
            </w:pPr>
            <w:r w:rsidRPr="00DF430E">
              <w:rPr>
                <w:szCs w:val="18"/>
              </w:rPr>
              <w:t>Person Responsible</w:t>
            </w:r>
          </w:p>
        </w:tc>
        <w:tc>
          <w:tcPr>
            <w:tcW w:w="17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:rsidR="00DF430E" w:rsidRPr="00DF430E" w:rsidRDefault="00DF430E" w:rsidP="00DF430E">
            <w:pPr>
              <w:rPr>
                <w:szCs w:val="18"/>
              </w:rPr>
            </w:pPr>
            <w:r w:rsidRPr="00DF430E">
              <w:rPr>
                <w:szCs w:val="18"/>
              </w:rPr>
              <w:t>Deadline</w:t>
            </w:r>
          </w:p>
        </w:tc>
      </w:tr>
      <w:tr w:rsidR="00DF430E" w:rsidRPr="00DF430E" w:rsidTr="000630E6">
        <w:trPr>
          <w:trHeight w:hRule="exact" w:val="298"/>
          <w:jc w:val="center"/>
        </w:trPr>
        <w:tc>
          <w:tcPr>
            <w:tcW w:w="6563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F430E" w:rsidRPr="00DF430E" w:rsidRDefault="00DF430E" w:rsidP="00DF430E">
            <w:pPr>
              <w:rPr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F430E" w:rsidRPr="00DF430E" w:rsidRDefault="00DF430E" w:rsidP="00DF430E">
            <w:pPr>
              <w:rPr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DF430E" w:rsidRPr="00DF430E" w:rsidRDefault="00DF430E" w:rsidP="00DF430E">
            <w:pPr>
              <w:rPr>
                <w:szCs w:val="18"/>
              </w:rPr>
            </w:pPr>
          </w:p>
        </w:tc>
      </w:tr>
    </w:tbl>
    <w:p w:rsidR="00F86448" w:rsidRDefault="00F86448" w:rsidP="008F721F">
      <w:pPr>
        <w:rPr>
          <w:szCs w:val="18"/>
        </w:rPr>
      </w:pPr>
    </w:p>
    <w:sectPr w:rsidR="00F86448" w:rsidSect="0056372A">
      <w:headerReference w:type="default" r:id="rId14"/>
      <w:pgSz w:w="12240" w:h="15840"/>
      <w:pgMar w:top="45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8E" w:rsidRDefault="006A198E">
      <w:r>
        <w:separator/>
      </w:r>
    </w:p>
  </w:endnote>
  <w:endnote w:type="continuationSeparator" w:id="0">
    <w:p w:rsidR="006A198E" w:rsidRDefault="006A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8E" w:rsidRDefault="006A198E">
      <w:r>
        <w:separator/>
      </w:r>
    </w:p>
  </w:footnote>
  <w:footnote w:type="continuationSeparator" w:id="0">
    <w:p w:rsidR="006A198E" w:rsidRDefault="006A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EF" w:rsidRDefault="008624A2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D32"/>
    <w:multiLevelType w:val="hybridMultilevel"/>
    <w:tmpl w:val="211E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16E9D"/>
    <w:multiLevelType w:val="hybridMultilevel"/>
    <w:tmpl w:val="F1A8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277FD"/>
    <w:multiLevelType w:val="hybridMultilevel"/>
    <w:tmpl w:val="DF1E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80012"/>
    <w:multiLevelType w:val="hybridMultilevel"/>
    <w:tmpl w:val="C018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97AF9"/>
    <w:rsid w:val="0000221D"/>
    <w:rsid w:val="000057FA"/>
    <w:rsid w:val="00010766"/>
    <w:rsid w:val="000128DD"/>
    <w:rsid w:val="00013354"/>
    <w:rsid w:val="000165D7"/>
    <w:rsid w:val="00021435"/>
    <w:rsid w:val="000227CC"/>
    <w:rsid w:val="00024A8A"/>
    <w:rsid w:val="00026658"/>
    <w:rsid w:val="00027173"/>
    <w:rsid w:val="0003079A"/>
    <w:rsid w:val="00030DDA"/>
    <w:rsid w:val="00034A58"/>
    <w:rsid w:val="000472F8"/>
    <w:rsid w:val="0005323B"/>
    <w:rsid w:val="00055F12"/>
    <w:rsid w:val="00055F1D"/>
    <w:rsid w:val="00062862"/>
    <w:rsid w:val="00063C67"/>
    <w:rsid w:val="00072C05"/>
    <w:rsid w:val="0007422F"/>
    <w:rsid w:val="000754EB"/>
    <w:rsid w:val="00077409"/>
    <w:rsid w:val="000779BD"/>
    <w:rsid w:val="00077AEB"/>
    <w:rsid w:val="00083CCF"/>
    <w:rsid w:val="000843B8"/>
    <w:rsid w:val="00084B94"/>
    <w:rsid w:val="0008532D"/>
    <w:rsid w:val="000923F6"/>
    <w:rsid w:val="00096AA5"/>
    <w:rsid w:val="000A16E2"/>
    <w:rsid w:val="000B5B78"/>
    <w:rsid w:val="000B5BB1"/>
    <w:rsid w:val="000B7848"/>
    <w:rsid w:val="000C16C6"/>
    <w:rsid w:val="000C1EEB"/>
    <w:rsid w:val="000C2A32"/>
    <w:rsid w:val="000C72B9"/>
    <w:rsid w:val="000C765A"/>
    <w:rsid w:val="000D1CBA"/>
    <w:rsid w:val="000D3389"/>
    <w:rsid w:val="000E06C6"/>
    <w:rsid w:val="000E1DDE"/>
    <w:rsid w:val="000E23D3"/>
    <w:rsid w:val="000E2AC5"/>
    <w:rsid w:val="000E7157"/>
    <w:rsid w:val="000E7879"/>
    <w:rsid w:val="000F11F7"/>
    <w:rsid w:val="000F1C70"/>
    <w:rsid w:val="000F3057"/>
    <w:rsid w:val="000F5E96"/>
    <w:rsid w:val="000F71C6"/>
    <w:rsid w:val="000F7AA9"/>
    <w:rsid w:val="0010441C"/>
    <w:rsid w:val="0011662A"/>
    <w:rsid w:val="00116E8B"/>
    <w:rsid w:val="00121E00"/>
    <w:rsid w:val="001227C3"/>
    <w:rsid w:val="00122DEE"/>
    <w:rsid w:val="00126CC8"/>
    <w:rsid w:val="00131201"/>
    <w:rsid w:val="00133EFE"/>
    <w:rsid w:val="00134D6A"/>
    <w:rsid w:val="00150128"/>
    <w:rsid w:val="00157891"/>
    <w:rsid w:val="0016576C"/>
    <w:rsid w:val="00166D2C"/>
    <w:rsid w:val="00170462"/>
    <w:rsid w:val="0017050A"/>
    <w:rsid w:val="00175A96"/>
    <w:rsid w:val="00180C69"/>
    <w:rsid w:val="001812AD"/>
    <w:rsid w:val="00183A42"/>
    <w:rsid w:val="0018514B"/>
    <w:rsid w:val="00185E20"/>
    <w:rsid w:val="0018665A"/>
    <w:rsid w:val="001872A3"/>
    <w:rsid w:val="00194B77"/>
    <w:rsid w:val="001A1133"/>
    <w:rsid w:val="001A5DA7"/>
    <w:rsid w:val="001B12E6"/>
    <w:rsid w:val="001B2F0D"/>
    <w:rsid w:val="001B3A22"/>
    <w:rsid w:val="001B5017"/>
    <w:rsid w:val="001C00DB"/>
    <w:rsid w:val="001C1C61"/>
    <w:rsid w:val="001C451F"/>
    <w:rsid w:val="001D76AB"/>
    <w:rsid w:val="001E6A67"/>
    <w:rsid w:val="001F0961"/>
    <w:rsid w:val="002047A1"/>
    <w:rsid w:val="00213E48"/>
    <w:rsid w:val="0021415E"/>
    <w:rsid w:val="00214C5A"/>
    <w:rsid w:val="00214F26"/>
    <w:rsid w:val="002203DD"/>
    <w:rsid w:val="002219E0"/>
    <w:rsid w:val="00226DEF"/>
    <w:rsid w:val="002274D5"/>
    <w:rsid w:val="00227EAB"/>
    <w:rsid w:val="00234474"/>
    <w:rsid w:val="00234584"/>
    <w:rsid w:val="00236D4D"/>
    <w:rsid w:val="00236DDF"/>
    <w:rsid w:val="002445AA"/>
    <w:rsid w:val="00244B1D"/>
    <w:rsid w:val="00250E39"/>
    <w:rsid w:val="00250EB1"/>
    <w:rsid w:val="00251B5E"/>
    <w:rsid w:val="0026373F"/>
    <w:rsid w:val="00272C78"/>
    <w:rsid w:val="002730F0"/>
    <w:rsid w:val="002775CE"/>
    <w:rsid w:val="00280C42"/>
    <w:rsid w:val="00292C17"/>
    <w:rsid w:val="00294D2C"/>
    <w:rsid w:val="002A5997"/>
    <w:rsid w:val="002B0C49"/>
    <w:rsid w:val="002B2A7B"/>
    <w:rsid w:val="002B7C08"/>
    <w:rsid w:val="002C0254"/>
    <w:rsid w:val="002C2E60"/>
    <w:rsid w:val="002D06C1"/>
    <w:rsid w:val="002D4850"/>
    <w:rsid w:val="002D74D2"/>
    <w:rsid w:val="002D7589"/>
    <w:rsid w:val="002E74A1"/>
    <w:rsid w:val="002F14CF"/>
    <w:rsid w:val="003056A0"/>
    <w:rsid w:val="003069D6"/>
    <w:rsid w:val="00307B7E"/>
    <w:rsid w:val="0031236F"/>
    <w:rsid w:val="00313B75"/>
    <w:rsid w:val="00314640"/>
    <w:rsid w:val="00315F68"/>
    <w:rsid w:val="00316BE0"/>
    <w:rsid w:val="00317D8D"/>
    <w:rsid w:val="003215AC"/>
    <w:rsid w:val="00322E7F"/>
    <w:rsid w:val="00333BE8"/>
    <w:rsid w:val="00342A90"/>
    <w:rsid w:val="0034432D"/>
    <w:rsid w:val="00347680"/>
    <w:rsid w:val="00351BB3"/>
    <w:rsid w:val="0035447F"/>
    <w:rsid w:val="00357DCC"/>
    <w:rsid w:val="00364A8F"/>
    <w:rsid w:val="003747D0"/>
    <w:rsid w:val="0037665F"/>
    <w:rsid w:val="00377BA5"/>
    <w:rsid w:val="003841FC"/>
    <w:rsid w:val="00391286"/>
    <w:rsid w:val="00394FDD"/>
    <w:rsid w:val="003976B9"/>
    <w:rsid w:val="003A239D"/>
    <w:rsid w:val="003A47B8"/>
    <w:rsid w:val="003A5242"/>
    <w:rsid w:val="003A7DDC"/>
    <w:rsid w:val="003B2971"/>
    <w:rsid w:val="003B2AA4"/>
    <w:rsid w:val="003B32D5"/>
    <w:rsid w:val="003B5ED9"/>
    <w:rsid w:val="003B7E67"/>
    <w:rsid w:val="003C4B50"/>
    <w:rsid w:val="003D1961"/>
    <w:rsid w:val="003E01E2"/>
    <w:rsid w:val="003E51E3"/>
    <w:rsid w:val="003E5840"/>
    <w:rsid w:val="003E5C2C"/>
    <w:rsid w:val="003F2CC2"/>
    <w:rsid w:val="003F3246"/>
    <w:rsid w:val="003F3B1A"/>
    <w:rsid w:val="004003D6"/>
    <w:rsid w:val="0040295E"/>
    <w:rsid w:val="00403568"/>
    <w:rsid w:val="004060CB"/>
    <w:rsid w:val="0040677E"/>
    <w:rsid w:val="00407EE8"/>
    <w:rsid w:val="004254A5"/>
    <w:rsid w:val="004266DE"/>
    <w:rsid w:val="00426D6E"/>
    <w:rsid w:val="00427611"/>
    <w:rsid w:val="00435F81"/>
    <w:rsid w:val="00436654"/>
    <w:rsid w:val="00442C6F"/>
    <w:rsid w:val="0045007F"/>
    <w:rsid w:val="00453218"/>
    <w:rsid w:val="00453396"/>
    <w:rsid w:val="004578E2"/>
    <w:rsid w:val="0046468A"/>
    <w:rsid w:val="00466877"/>
    <w:rsid w:val="0046697A"/>
    <w:rsid w:val="004740E5"/>
    <w:rsid w:val="004803CD"/>
    <w:rsid w:val="00480477"/>
    <w:rsid w:val="004821F3"/>
    <w:rsid w:val="004829A1"/>
    <w:rsid w:val="00482D3C"/>
    <w:rsid w:val="0049393F"/>
    <w:rsid w:val="00495940"/>
    <w:rsid w:val="004A271D"/>
    <w:rsid w:val="004A7A2A"/>
    <w:rsid w:val="004B5326"/>
    <w:rsid w:val="004C1491"/>
    <w:rsid w:val="004C1F54"/>
    <w:rsid w:val="004D20E7"/>
    <w:rsid w:val="004D3481"/>
    <w:rsid w:val="004D3FAA"/>
    <w:rsid w:val="004D5509"/>
    <w:rsid w:val="004D685D"/>
    <w:rsid w:val="004E7871"/>
    <w:rsid w:val="004F1BB6"/>
    <w:rsid w:val="004F39F7"/>
    <w:rsid w:val="004F6812"/>
    <w:rsid w:val="004F79EE"/>
    <w:rsid w:val="00503BE2"/>
    <w:rsid w:val="0050660F"/>
    <w:rsid w:val="0051118D"/>
    <w:rsid w:val="005147DD"/>
    <w:rsid w:val="00526D26"/>
    <w:rsid w:val="00527E8A"/>
    <w:rsid w:val="00554D00"/>
    <w:rsid w:val="0056372A"/>
    <w:rsid w:val="00576AC6"/>
    <w:rsid w:val="00580404"/>
    <w:rsid w:val="00580CD0"/>
    <w:rsid w:val="005A3639"/>
    <w:rsid w:val="005A69AE"/>
    <w:rsid w:val="005A7607"/>
    <w:rsid w:val="005B1A02"/>
    <w:rsid w:val="005B2234"/>
    <w:rsid w:val="005B35CA"/>
    <w:rsid w:val="005B4EA2"/>
    <w:rsid w:val="005B4ECF"/>
    <w:rsid w:val="005C29E8"/>
    <w:rsid w:val="005D3134"/>
    <w:rsid w:val="005D3A93"/>
    <w:rsid w:val="005D5FD6"/>
    <w:rsid w:val="005E6612"/>
    <w:rsid w:val="005E7242"/>
    <w:rsid w:val="005E7E6F"/>
    <w:rsid w:val="005F0482"/>
    <w:rsid w:val="005F324E"/>
    <w:rsid w:val="00600287"/>
    <w:rsid w:val="00607308"/>
    <w:rsid w:val="00610387"/>
    <w:rsid w:val="006133C8"/>
    <w:rsid w:val="00621DAF"/>
    <w:rsid w:val="00625A22"/>
    <w:rsid w:val="00631B1D"/>
    <w:rsid w:val="00633CDE"/>
    <w:rsid w:val="00637CD8"/>
    <w:rsid w:val="00637D1D"/>
    <w:rsid w:val="006407EF"/>
    <w:rsid w:val="00642CB3"/>
    <w:rsid w:val="00644800"/>
    <w:rsid w:val="0065158F"/>
    <w:rsid w:val="006567AE"/>
    <w:rsid w:val="006574D0"/>
    <w:rsid w:val="00657B3A"/>
    <w:rsid w:val="0066124D"/>
    <w:rsid w:val="00661BDF"/>
    <w:rsid w:val="00662296"/>
    <w:rsid w:val="00662CB0"/>
    <w:rsid w:val="006667E5"/>
    <w:rsid w:val="00671F3C"/>
    <w:rsid w:val="00673922"/>
    <w:rsid w:val="006770FE"/>
    <w:rsid w:val="00680FA4"/>
    <w:rsid w:val="006831AC"/>
    <w:rsid w:val="006834EF"/>
    <w:rsid w:val="00690A9A"/>
    <w:rsid w:val="00697AF9"/>
    <w:rsid w:val="006A198E"/>
    <w:rsid w:val="006A30BC"/>
    <w:rsid w:val="006A4E75"/>
    <w:rsid w:val="006A5B0B"/>
    <w:rsid w:val="006A5B21"/>
    <w:rsid w:val="006C29AE"/>
    <w:rsid w:val="006C73E3"/>
    <w:rsid w:val="006C7917"/>
    <w:rsid w:val="006D6650"/>
    <w:rsid w:val="006D786E"/>
    <w:rsid w:val="006D7DF7"/>
    <w:rsid w:val="006E0E70"/>
    <w:rsid w:val="006F29E1"/>
    <w:rsid w:val="006F7EC0"/>
    <w:rsid w:val="0070159A"/>
    <w:rsid w:val="00703342"/>
    <w:rsid w:val="00705B3E"/>
    <w:rsid w:val="00707008"/>
    <w:rsid w:val="00711EC5"/>
    <w:rsid w:val="007214A5"/>
    <w:rsid w:val="0072202A"/>
    <w:rsid w:val="00722545"/>
    <w:rsid w:val="00730A1E"/>
    <w:rsid w:val="00732E14"/>
    <w:rsid w:val="00733137"/>
    <w:rsid w:val="00740890"/>
    <w:rsid w:val="00740AB7"/>
    <w:rsid w:val="00741600"/>
    <w:rsid w:val="0074626A"/>
    <w:rsid w:val="007504A0"/>
    <w:rsid w:val="00751F01"/>
    <w:rsid w:val="00752211"/>
    <w:rsid w:val="00754487"/>
    <w:rsid w:val="0075498F"/>
    <w:rsid w:val="007550FF"/>
    <w:rsid w:val="007578E1"/>
    <w:rsid w:val="007615CF"/>
    <w:rsid w:val="0076390A"/>
    <w:rsid w:val="00775212"/>
    <w:rsid w:val="007836E9"/>
    <w:rsid w:val="0079349E"/>
    <w:rsid w:val="007B0FAB"/>
    <w:rsid w:val="007C3511"/>
    <w:rsid w:val="007D331E"/>
    <w:rsid w:val="007D3748"/>
    <w:rsid w:val="007D4283"/>
    <w:rsid w:val="007D4F3A"/>
    <w:rsid w:val="007D60A6"/>
    <w:rsid w:val="007D62E4"/>
    <w:rsid w:val="007D7D6F"/>
    <w:rsid w:val="007E0334"/>
    <w:rsid w:val="007F0488"/>
    <w:rsid w:val="007F2F31"/>
    <w:rsid w:val="007F5877"/>
    <w:rsid w:val="007F6FB3"/>
    <w:rsid w:val="008010A4"/>
    <w:rsid w:val="00803F74"/>
    <w:rsid w:val="00805646"/>
    <w:rsid w:val="00806D70"/>
    <w:rsid w:val="00814606"/>
    <w:rsid w:val="00816A62"/>
    <w:rsid w:val="00820AD9"/>
    <w:rsid w:val="00821457"/>
    <w:rsid w:val="00822159"/>
    <w:rsid w:val="00824138"/>
    <w:rsid w:val="008266B8"/>
    <w:rsid w:val="00830116"/>
    <w:rsid w:val="008303DB"/>
    <w:rsid w:val="00832388"/>
    <w:rsid w:val="008332AD"/>
    <w:rsid w:val="00833730"/>
    <w:rsid w:val="00833AAF"/>
    <w:rsid w:val="00837A5E"/>
    <w:rsid w:val="008406BF"/>
    <w:rsid w:val="0084246B"/>
    <w:rsid w:val="00844566"/>
    <w:rsid w:val="00845FAF"/>
    <w:rsid w:val="00846349"/>
    <w:rsid w:val="008516AB"/>
    <w:rsid w:val="00851E0F"/>
    <w:rsid w:val="00852355"/>
    <w:rsid w:val="0085265E"/>
    <w:rsid w:val="00857721"/>
    <w:rsid w:val="008624A2"/>
    <w:rsid w:val="00870475"/>
    <w:rsid w:val="00871027"/>
    <w:rsid w:val="00874165"/>
    <w:rsid w:val="00875E0D"/>
    <w:rsid w:val="008800AA"/>
    <w:rsid w:val="008827CB"/>
    <w:rsid w:val="008835A6"/>
    <w:rsid w:val="00896961"/>
    <w:rsid w:val="008A024D"/>
    <w:rsid w:val="008B2F32"/>
    <w:rsid w:val="008B4EC7"/>
    <w:rsid w:val="008C3F4A"/>
    <w:rsid w:val="008C479E"/>
    <w:rsid w:val="008D33D5"/>
    <w:rsid w:val="008D5729"/>
    <w:rsid w:val="008D58A5"/>
    <w:rsid w:val="008D5A74"/>
    <w:rsid w:val="008E06F9"/>
    <w:rsid w:val="008E0AD0"/>
    <w:rsid w:val="008E5405"/>
    <w:rsid w:val="008F1833"/>
    <w:rsid w:val="008F1D91"/>
    <w:rsid w:val="008F721F"/>
    <w:rsid w:val="008F77F8"/>
    <w:rsid w:val="009015D2"/>
    <w:rsid w:val="0091049C"/>
    <w:rsid w:val="00921E50"/>
    <w:rsid w:val="009227E0"/>
    <w:rsid w:val="00924920"/>
    <w:rsid w:val="009375A4"/>
    <w:rsid w:val="00941416"/>
    <w:rsid w:val="009449CE"/>
    <w:rsid w:val="00945A13"/>
    <w:rsid w:val="0094650C"/>
    <w:rsid w:val="00956C0A"/>
    <w:rsid w:val="009577E8"/>
    <w:rsid w:val="00964444"/>
    <w:rsid w:val="00964955"/>
    <w:rsid w:val="00966C43"/>
    <w:rsid w:val="00966F52"/>
    <w:rsid w:val="0097202B"/>
    <w:rsid w:val="00981679"/>
    <w:rsid w:val="009821BA"/>
    <w:rsid w:val="009829A4"/>
    <w:rsid w:val="009836F4"/>
    <w:rsid w:val="00985B6A"/>
    <w:rsid w:val="00986750"/>
    <w:rsid w:val="00986C58"/>
    <w:rsid w:val="00990293"/>
    <w:rsid w:val="009903A7"/>
    <w:rsid w:val="0099095C"/>
    <w:rsid w:val="0099119B"/>
    <w:rsid w:val="0099285F"/>
    <w:rsid w:val="00993851"/>
    <w:rsid w:val="009A2266"/>
    <w:rsid w:val="009B4B94"/>
    <w:rsid w:val="009B6B26"/>
    <w:rsid w:val="009C0FD1"/>
    <w:rsid w:val="009C1254"/>
    <w:rsid w:val="009C1A61"/>
    <w:rsid w:val="009C26FA"/>
    <w:rsid w:val="009C3B00"/>
    <w:rsid w:val="009C4776"/>
    <w:rsid w:val="009C6C7F"/>
    <w:rsid w:val="009D2807"/>
    <w:rsid w:val="009D78DC"/>
    <w:rsid w:val="009E2213"/>
    <w:rsid w:val="009E5E99"/>
    <w:rsid w:val="009E6E3A"/>
    <w:rsid w:val="009F401B"/>
    <w:rsid w:val="009F4A59"/>
    <w:rsid w:val="00A00364"/>
    <w:rsid w:val="00A03A97"/>
    <w:rsid w:val="00A048BB"/>
    <w:rsid w:val="00A164CD"/>
    <w:rsid w:val="00A241AD"/>
    <w:rsid w:val="00A267B5"/>
    <w:rsid w:val="00A34EE4"/>
    <w:rsid w:val="00A46A52"/>
    <w:rsid w:val="00A561CB"/>
    <w:rsid w:val="00A64BEC"/>
    <w:rsid w:val="00A65398"/>
    <w:rsid w:val="00A72EEB"/>
    <w:rsid w:val="00A741EC"/>
    <w:rsid w:val="00A745AE"/>
    <w:rsid w:val="00A759FF"/>
    <w:rsid w:val="00A77D3E"/>
    <w:rsid w:val="00A83AC8"/>
    <w:rsid w:val="00A91538"/>
    <w:rsid w:val="00AA3CCA"/>
    <w:rsid w:val="00AA5C15"/>
    <w:rsid w:val="00AA79E8"/>
    <w:rsid w:val="00AB255F"/>
    <w:rsid w:val="00AB2EDE"/>
    <w:rsid w:val="00AB333E"/>
    <w:rsid w:val="00AB3A79"/>
    <w:rsid w:val="00AC213B"/>
    <w:rsid w:val="00AC4C3B"/>
    <w:rsid w:val="00AC6730"/>
    <w:rsid w:val="00AC7D12"/>
    <w:rsid w:val="00AD6043"/>
    <w:rsid w:val="00AD7331"/>
    <w:rsid w:val="00AD7783"/>
    <w:rsid w:val="00AE1DB8"/>
    <w:rsid w:val="00AE44F6"/>
    <w:rsid w:val="00AF1F81"/>
    <w:rsid w:val="00AF3F60"/>
    <w:rsid w:val="00AF757C"/>
    <w:rsid w:val="00B005BF"/>
    <w:rsid w:val="00B00EF2"/>
    <w:rsid w:val="00B010E8"/>
    <w:rsid w:val="00B072CF"/>
    <w:rsid w:val="00B103CC"/>
    <w:rsid w:val="00B115C5"/>
    <w:rsid w:val="00B13869"/>
    <w:rsid w:val="00B16AE9"/>
    <w:rsid w:val="00B2247C"/>
    <w:rsid w:val="00B24827"/>
    <w:rsid w:val="00B255B3"/>
    <w:rsid w:val="00B26DC9"/>
    <w:rsid w:val="00B31D65"/>
    <w:rsid w:val="00B34981"/>
    <w:rsid w:val="00B34AFB"/>
    <w:rsid w:val="00B37E72"/>
    <w:rsid w:val="00B409D9"/>
    <w:rsid w:val="00B4503C"/>
    <w:rsid w:val="00B46E75"/>
    <w:rsid w:val="00B5417E"/>
    <w:rsid w:val="00B55487"/>
    <w:rsid w:val="00B639EF"/>
    <w:rsid w:val="00B71889"/>
    <w:rsid w:val="00B7749F"/>
    <w:rsid w:val="00B82D0E"/>
    <w:rsid w:val="00B92EB3"/>
    <w:rsid w:val="00B956EE"/>
    <w:rsid w:val="00B97B9D"/>
    <w:rsid w:val="00BA56D8"/>
    <w:rsid w:val="00BA5F4A"/>
    <w:rsid w:val="00BB04A7"/>
    <w:rsid w:val="00BB1270"/>
    <w:rsid w:val="00BB1A09"/>
    <w:rsid w:val="00BB296C"/>
    <w:rsid w:val="00BB36A1"/>
    <w:rsid w:val="00BB473B"/>
    <w:rsid w:val="00BB4DAD"/>
    <w:rsid w:val="00BB5AF5"/>
    <w:rsid w:val="00BB5E29"/>
    <w:rsid w:val="00BD02FA"/>
    <w:rsid w:val="00BD4EA0"/>
    <w:rsid w:val="00BD5403"/>
    <w:rsid w:val="00BD7230"/>
    <w:rsid w:val="00BE4803"/>
    <w:rsid w:val="00BF4400"/>
    <w:rsid w:val="00BF4C90"/>
    <w:rsid w:val="00BF5EF7"/>
    <w:rsid w:val="00C0116B"/>
    <w:rsid w:val="00C04367"/>
    <w:rsid w:val="00C07D6C"/>
    <w:rsid w:val="00C11780"/>
    <w:rsid w:val="00C13FB6"/>
    <w:rsid w:val="00C14546"/>
    <w:rsid w:val="00C1562C"/>
    <w:rsid w:val="00C170AE"/>
    <w:rsid w:val="00C1767F"/>
    <w:rsid w:val="00C17A46"/>
    <w:rsid w:val="00C22212"/>
    <w:rsid w:val="00C24CA9"/>
    <w:rsid w:val="00C2650A"/>
    <w:rsid w:val="00C26748"/>
    <w:rsid w:val="00C3211A"/>
    <w:rsid w:val="00C36180"/>
    <w:rsid w:val="00C41D6C"/>
    <w:rsid w:val="00C43B25"/>
    <w:rsid w:val="00C44256"/>
    <w:rsid w:val="00C46C2E"/>
    <w:rsid w:val="00C54313"/>
    <w:rsid w:val="00C546B3"/>
    <w:rsid w:val="00C56001"/>
    <w:rsid w:val="00C56724"/>
    <w:rsid w:val="00C57E99"/>
    <w:rsid w:val="00C614AB"/>
    <w:rsid w:val="00C64674"/>
    <w:rsid w:val="00C65CDF"/>
    <w:rsid w:val="00C666C3"/>
    <w:rsid w:val="00C6678E"/>
    <w:rsid w:val="00C6708B"/>
    <w:rsid w:val="00C72C81"/>
    <w:rsid w:val="00C74732"/>
    <w:rsid w:val="00C77E72"/>
    <w:rsid w:val="00C80D75"/>
    <w:rsid w:val="00C81C2E"/>
    <w:rsid w:val="00C81DFD"/>
    <w:rsid w:val="00C91DF9"/>
    <w:rsid w:val="00C94DA9"/>
    <w:rsid w:val="00CA4B96"/>
    <w:rsid w:val="00CA68B1"/>
    <w:rsid w:val="00CA6EA0"/>
    <w:rsid w:val="00CB6A7D"/>
    <w:rsid w:val="00CC1371"/>
    <w:rsid w:val="00CC6256"/>
    <w:rsid w:val="00CD015B"/>
    <w:rsid w:val="00CD1E80"/>
    <w:rsid w:val="00CD38E2"/>
    <w:rsid w:val="00CD7ED6"/>
    <w:rsid w:val="00CE092F"/>
    <w:rsid w:val="00CF06D7"/>
    <w:rsid w:val="00CF1F7C"/>
    <w:rsid w:val="00CF386D"/>
    <w:rsid w:val="00CF5FA9"/>
    <w:rsid w:val="00CF60B0"/>
    <w:rsid w:val="00CF76ED"/>
    <w:rsid w:val="00D04D30"/>
    <w:rsid w:val="00D066CC"/>
    <w:rsid w:val="00D06A7E"/>
    <w:rsid w:val="00D07D84"/>
    <w:rsid w:val="00D1078E"/>
    <w:rsid w:val="00D174AD"/>
    <w:rsid w:val="00D221BF"/>
    <w:rsid w:val="00D25CA4"/>
    <w:rsid w:val="00D31AEC"/>
    <w:rsid w:val="00D31BF6"/>
    <w:rsid w:val="00D35726"/>
    <w:rsid w:val="00D359E8"/>
    <w:rsid w:val="00D37E79"/>
    <w:rsid w:val="00D4638B"/>
    <w:rsid w:val="00D51AC7"/>
    <w:rsid w:val="00D523AE"/>
    <w:rsid w:val="00D54A81"/>
    <w:rsid w:val="00D559EF"/>
    <w:rsid w:val="00D61AD6"/>
    <w:rsid w:val="00D621DC"/>
    <w:rsid w:val="00D73937"/>
    <w:rsid w:val="00D74712"/>
    <w:rsid w:val="00D761F8"/>
    <w:rsid w:val="00D76694"/>
    <w:rsid w:val="00D77AFC"/>
    <w:rsid w:val="00D8069D"/>
    <w:rsid w:val="00D83AD4"/>
    <w:rsid w:val="00D87B5C"/>
    <w:rsid w:val="00DA25DC"/>
    <w:rsid w:val="00DA3766"/>
    <w:rsid w:val="00DA39E4"/>
    <w:rsid w:val="00DB1AD1"/>
    <w:rsid w:val="00DB2076"/>
    <w:rsid w:val="00DB2B03"/>
    <w:rsid w:val="00DB3C23"/>
    <w:rsid w:val="00DB5795"/>
    <w:rsid w:val="00DB5A4E"/>
    <w:rsid w:val="00DC1542"/>
    <w:rsid w:val="00DD176B"/>
    <w:rsid w:val="00DD3D39"/>
    <w:rsid w:val="00DD4EEC"/>
    <w:rsid w:val="00DD577D"/>
    <w:rsid w:val="00DE042D"/>
    <w:rsid w:val="00DE2341"/>
    <w:rsid w:val="00DE2E39"/>
    <w:rsid w:val="00DF1AB2"/>
    <w:rsid w:val="00DF274A"/>
    <w:rsid w:val="00DF430E"/>
    <w:rsid w:val="00E01BDE"/>
    <w:rsid w:val="00E042E3"/>
    <w:rsid w:val="00E0433B"/>
    <w:rsid w:val="00E06E86"/>
    <w:rsid w:val="00E073D3"/>
    <w:rsid w:val="00E13419"/>
    <w:rsid w:val="00E153C2"/>
    <w:rsid w:val="00E153D2"/>
    <w:rsid w:val="00E20CD8"/>
    <w:rsid w:val="00E22969"/>
    <w:rsid w:val="00E404DF"/>
    <w:rsid w:val="00E423FA"/>
    <w:rsid w:val="00E5173A"/>
    <w:rsid w:val="00E56A58"/>
    <w:rsid w:val="00E6212B"/>
    <w:rsid w:val="00E70502"/>
    <w:rsid w:val="00E71D37"/>
    <w:rsid w:val="00E76B5E"/>
    <w:rsid w:val="00E93A15"/>
    <w:rsid w:val="00E94A74"/>
    <w:rsid w:val="00EA1937"/>
    <w:rsid w:val="00EB1FD9"/>
    <w:rsid w:val="00EB5A7D"/>
    <w:rsid w:val="00EC1A7D"/>
    <w:rsid w:val="00EC4853"/>
    <w:rsid w:val="00ED5847"/>
    <w:rsid w:val="00ED6D70"/>
    <w:rsid w:val="00EE22A6"/>
    <w:rsid w:val="00EE3DD1"/>
    <w:rsid w:val="00EE5D0B"/>
    <w:rsid w:val="00EF0EE3"/>
    <w:rsid w:val="00EF1F2C"/>
    <w:rsid w:val="00EF3BC2"/>
    <w:rsid w:val="00EF76B1"/>
    <w:rsid w:val="00EF7924"/>
    <w:rsid w:val="00EF7A3E"/>
    <w:rsid w:val="00F01726"/>
    <w:rsid w:val="00F057A2"/>
    <w:rsid w:val="00F05ADC"/>
    <w:rsid w:val="00F11FC1"/>
    <w:rsid w:val="00F12B48"/>
    <w:rsid w:val="00F171E2"/>
    <w:rsid w:val="00F21A4D"/>
    <w:rsid w:val="00F267F1"/>
    <w:rsid w:val="00F30EC7"/>
    <w:rsid w:val="00F32028"/>
    <w:rsid w:val="00F36BC2"/>
    <w:rsid w:val="00F403BE"/>
    <w:rsid w:val="00F40C5C"/>
    <w:rsid w:val="00F40C7D"/>
    <w:rsid w:val="00F457AD"/>
    <w:rsid w:val="00F50E71"/>
    <w:rsid w:val="00F51012"/>
    <w:rsid w:val="00F54348"/>
    <w:rsid w:val="00F56B4D"/>
    <w:rsid w:val="00F57D89"/>
    <w:rsid w:val="00F63623"/>
    <w:rsid w:val="00F63B08"/>
    <w:rsid w:val="00F66513"/>
    <w:rsid w:val="00F737F8"/>
    <w:rsid w:val="00F74A71"/>
    <w:rsid w:val="00F824A6"/>
    <w:rsid w:val="00F84874"/>
    <w:rsid w:val="00F86448"/>
    <w:rsid w:val="00F90010"/>
    <w:rsid w:val="00F968DB"/>
    <w:rsid w:val="00F9770E"/>
    <w:rsid w:val="00FA160B"/>
    <w:rsid w:val="00FA6AC6"/>
    <w:rsid w:val="00FA7CF9"/>
    <w:rsid w:val="00FB1425"/>
    <w:rsid w:val="00FB3E67"/>
    <w:rsid w:val="00FC2109"/>
    <w:rsid w:val="00FC39C2"/>
    <w:rsid w:val="00FC5021"/>
    <w:rsid w:val="00FD5099"/>
    <w:rsid w:val="00FE1F99"/>
    <w:rsid w:val="00FE5232"/>
    <w:rsid w:val="00FE65FA"/>
    <w:rsid w:val="00FE7AA0"/>
    <w:rsid w:val="00FF2C1D"/>
    <w:rsid w:val="00FF40BF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Condensed" w:eastAsia="Segoe Condensed" w:hAnsi="Segoe Condensed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E0E70"/>
    <w:rPr>
      <w:spacing w:val="8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E70"/>
    <w:pPr>
      <w:outlineLvl w:val="0"/>
    </w:pPr>
    <w:rPr>
      <w:b/>
      <w:color w:val="FFFFF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E0E70"/>
    <w:pPr>
      <w:outlineLvl w:val="1"/>
    </w:pPr>
    <w:rPr>
      <w:color w:val="A6A6A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99"/>
    <w:qFormat/>
    <w:rsid w:val="006E0E70"/>
    <w:pPr>
      <w:spacing w:before="40" w:after="280"/>
      <w:outlineLvl w:val="3"/>
    </w:pPr>
    <w:rPr>
      <w:color w:val="B8CCE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E70"/>
    <w:pPr>
      <w:keepNext/>
      <w:keepLines/>
      <w:spacing w:before="200"/>
      <w:outlineLvl w:val="4"/>
    </w:pPr>
    <w:rPr>
      <w:rFonts w:eastAsia="Times New Roman"/>
      <w:color w:val="D9D9D9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6E0E70"/>
    <w:rPr>
      <w:rFonts w:cs="Times New Roman"/>
      <w:b/>
      <w:color w:val="FFFFFF"/>
      <w:spacing w:val="8"/>
      <w:sz w:val="20"/>
    </w:rPr>
  </w:style>
  <w:style w:type="character" w:customStyle="1" w:styleId="Heading2Char">
    <w:name w:val="Heading 2 Char"/>
    <w:link w:val="Heading2"/>
    <w:uiPriority w:val="99"/>
    <w:semiHidden/>
    <w:locked/>
    <w:rsid w:val="006E0E70"/>
    <w:rPr>
      <w:rFonts w:cs="Times New Roman"/>
      <w:b/>
      <w:color w:val="A6A6A6"/>
      <w:spacing w:val="8"/>
      <w:sz w:val="20"/>
    </w:rPr>
  </w:style>
  <w:style w:type="character" w:customStyle="1" w:styleId="Heading3Char">
    <w:name w:val="Heading 3 Char"/>
    <w:link w:val="Heading3"/>
    <w:uiPriority w:val="99"/>
    <w:semiHidden/>
    <w:locked/>
    <w:rsid w:val="006E0E70"/>
    <w:rPr>
      <w:rFonts w:cs="Times New Roman"/>
      <w:color w:val="A6A6A6"/>
      <w:spacing w:val="8"/>
      <w:sz w:val="20"/>
    </w:rPr>
  </w:style>
  <w:style w:type="character" w:customStyle="1" w:styleId="Heading4Char">
    <w:name w:val="Heading 4 Char"/>
    <w:link w:val="Heading4"/>
    <w:uiPriority w:val="99"/>
    <w:semiHidden/>
    <w:locked/>
    <w:rsid w:val="006E0E70"/>
    <w:rPr>
      <w:rFonts w:eastAsia="Times New Roman" w:cs="Times New Roman"/>
      <w:color w:val="B8CCE4"/>
      <w:spacing w:val="8"/>
      <w:sz w:val="96"/>
    </w:rPr>
  </w:style>
  <w:style w:type="character" w:customStyle="1" w:styleId="Heading5Char">
    <w:name w:val="Heading 5 Char"/>
    <w:link w:val="Heading5"/>
    <w:uiPriority w:val="99"/>
    <w:semiHidden/>
    <w:locked/>
    <w:rsid w:val="006E0E70"/>
    <w:rPr>
      <w:rFonts w:eastAsia="Times New Roman" w:cs="Times New Roman"/>
      <w:color w:val="D9D9D9"/>
      <w:spacing w:val="8"/>
      <w:sz w:val="96"/>
    </w:rPr>
  </w:style>
  <w:style w:type="table" w:styleId="TableGrid">
    <w:name w:val="Table Grid"/>
    <w:basedOn w:val="TableNormal"/>
    <w:uiPriority w:val="99"/>
    <w:rsid w:val="006E0E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E0E7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E0E70"/>
    <w:rPr>
      <w:rFonts w:ascii="Tahoma" w:hAnsi="Tahoma"/>
      <w:spacing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0E70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uiPriority w:val="99"/>
    <w:rsid w:val="006E0E70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"/>
    <w:uiPriority w:val="99"/>
    <w:rsid w:val="006E0E70"/>
    <w:rPr>
      <w:b/>
      <w:color w:val="FFFFFF"/>
      <w:sz w:val="20"/>
    </w:rPr>
  </w:style>
  <w:style w:type="paragraph" w:styleId="Header">
    <w:name w:val="header"/>
    <w:basedOn w:val="Normal"/>
    <w:link w:val="HeaderChar"/>
    <w:uiPriority w:val="99"/>
    <w:semiHidden/>
    <w:rsid w:val="006E0E70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6E0E70"/>
    <w:rPr>
      <w:rFonts w:cs="Times New Roman"/>
      <w:spacing w:val="8"/>
      <w:sz w:val="18"/>
    </w:rPr>
  </w:style>
  <w:style w:type="paragraph" w:styleId="Footer">
    <w:name w:val="footer"/>
    <w:basedOn w:val="Normal"/>
    <w:link w:val="FooterChar"/>
    <w:uiPriority w:val="99"/>
    <w:semiHidden/>
    <w:rsid w:val="006E0E70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6E0E70"/>
    <w:rPr>
      <w:rFonts w:cs="Times New Roman"/>
      <w:spacing w:val="8"/>
      <w:sz w:val="18"/>
    </w:rPr>
  </w:style>
  <w:style w:type="character" w:styleId="Strong">
    <w:name w:val="Strong"/>
    <w:uiPriority w:val="22"/>
    <w:qFormat/>
    <w:locked/>
    <w:rsid w:val="00250E39"/>
    <w:rPr>
      <w:b/>
      <w:bCs/>
    </w:rPr>
  </w:style>
  <w:style w:type="character" w:styleId="Hyperlink">
    <w:name w:val="Hyperlink"/>
    <w:uiPriority w:val="99"/>
    <w:unhideWhenUsed/>
    <w:locked/>
    <w:rsid w:val="007615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7C3511"/>
    <w:pPr>
      <w:spacing w:before="100" w:beforeAutospacing="1" w:after="100" w:afterAutospacing="1"/>
    </w:pPr>
    <w:rPr>
      <w:rFonts w:ascii="Times New Roman" w:eastAsia="Times New Roman" w:hAnsi="Times New Roman"/>
      <w:spacing w:val="0"/>
      <w:sz w:val="24"/>
      <w:szCs w:val="24"/>
    </w:rPr>
  </w:style>
  <w:style w:type="character" w:customStyle="1" w:styleId="unsafesenderemail">
    <w:name w:val="unsafesenderemail"/>
    <w:basedOn w:val="DefaultParagraphFont"/>
    <w:rsid w:val="003841FC"/>
  </w:style>
  <w:style w:type="paragraph" w:styleId="ListParagraph">
    <w:name w:val="List Paragraph"/>
    <w:basedOn w:val="Normal"/>
    <w:uiPriority w:val="34"/>
    <w:qFormat/>
    <w:rsid w:val="00B92EB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Condensed" w:eastAsia="Segoe Condensed" w:hAnsi="Segoe Condensed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E0E70"/>
    <w:rPr>
      <w:spacing w:val="8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E70"/>
    <w:pPr>
      <w:outlineLvl w:val="0"/>
    </w:pPr>
    <w:rPr>
      <w:b/>
      <w:color w:val="FFFFF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E0E70"/>
    <w:pPr>
      <w:outlineLvl w:val="1"/>
    </w:pPr>
    <w:rPr>
      <w:color w:val="A6A6A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99"/>
    <w:qFormat/>
    <w:rsid w:val="006E0E70"/>
    <w:pPr>
      <w:spacing w:before="40" w:after="280"/>
      <w:outlineLvl w:val="3"/>
    </w:pPr>
    <w:rPr>
      <w:color w:val="B8CCE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E70"/>
    <w:pPr>
      <w:keepNext/>
      <w:keepLines/>
      <w:spacing w:before="200"/>
      <w:outlineLvl w:val="4"/>
    </w:pPr>
    <w:rPr>
      <w:rFonts w:eastAsia="Times New Roman"/>
      <w:color w:val="D9D9D9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6E0E70"/>
    <w:rPr>
      <w:rFonts w:cs="Times New Roman"/>
      <w:b/>
      <w:color w:val="FFFFFF"/>
      <w:spacing w:val="8"/>
      <w:sz w:val="20"/>
    </w:rPr>
  </w:style>
  <w:style w:type="character" w:customStyle="1" w:styleId="Heading2Char">
    <w:name w:val="Heading 2 Char"/>
    <w:link w:val="Heading2"/>
    <w:uiPriority w:val="99"/>
    <w:semiHidden/>
    <w:locked/>
    <w:rsid w:val="006E0E70"/>
    <w:rPr>
      <w:rFonts w:cs="Times New Roman"/>
      <w:b/>
      <w:color w:val="A6A6A6"/>
      <w:spacing w:val="8"/>
      <w:sz w:val="20"/>
    </w:rPr>
  </w:style>
  <w:style w:type="character" w:customStyle="1" w:styleId="Heading3Char">
    <w:name w:val="Heading 3 Char"/>
    <w:link w:val="Heading3"/>
    <w:uiPriority w:val="99"/>
    <w:semiHidden/>
    <w:locked/>
    <w:rsid w:val="006E0E70"/>
    <w:rPr>
      <w:rFonts w:cs="Times New Roman"/>
      <w:color w:val="A6A6A6"/>
      <w:spacing w:val="8"/>
      <w:sz w:val="20"/>
    </w:rPr>
  </w:style>
  <w:style w:type="character" w:customStyle="1" w:styleId="Heading4Char">
    <w:name w:val="Heading 4 Char"/>
    <w:link w:val="Heading4"/>
    <w:uiPriority w:val="99"/>
    <w:semiHidden/>
    <w:locked/>
    <w:rsid w:val="006E0E70"/>
    <w:rPr>
      <w:rFonts w:eastAsia="Times New Roman" w:cs="Times New Roman"/>
      <w:color w:val="B8CCE4"/>
      <w:spacing w:val="8"/>
      <w:sz w:val="96"/>
    </w:rPr>
  </w:style>
  <w:style w:type="character" w:customStyle="1" w:styleId="Heading5Char">
    <w:name w:val="Heading 5 Char"/>
    <w:link w:val="Heading5"/>
    <w:uiPriority w:val="99"/>
    <w:semiHidden/>
    <w:locked/>
    <w:rsid w:val="006E0E70"/>
    <w:rPr>
      <w:rFonts w:eastAsia="Times New Roman" w:cs="Times New Roman"/>
      <w:color w:val="D9D9D9"/>
      <w:spacing w:val="8"/>
      <w:sz w:val="96"/>
    </w:rPr>
  </w:style>
  <w:style w:type="table" w:styleId="TableGrid">
    <w:name w:val="Table Grid"/>
    <w:basedOn w:val="TableNormal"/>
    <w:uiPriority w:val="99"/>
    <w:rsid w:val="006E0E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6E0E7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E0E70"/>
    <w:rPr>
      <w:rFonts w:ascii="Tahoma" w:hAnsi="Tahoma"/>
      <w:spacing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0E70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uiPriority w:val="99"/>
    <w:rsid w:val="006E0E70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"/>
    <w:uiPriority w:val="99"/>
    <w:rsid w:val="006E0E70"/>
    <w:rPr>
      <w:b/>
      <w:color w:val="FFFFFF"/>
      <w:sz w:val="20"/>
    </w:rPr>
  </w:style>
  <w:style w:type="paragraph" w:styleId="Header">
    <w:name w:val="header"/>
    <w:basedOn w:val="Normal"/>
    <w:link w:val="HeaderChar"/>
    <w:uiPriority w:val="99"/>
    <w:semiHidden/>
    <w:rsid w:val="006E0E70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6E0E70"/>
    <w:rPr>
      <w:rFonts w:cs="Times New Roman"/>
      <w:spacing w:val="8"/>
      <w:sz w:val="18"/>
    </w:rPr>
  </w:style>
  <w:style w:type="paragraph" w:styleId="Footer">
    <w:name w:val="footer"/>
    <w:basedOn w:val="Normal"/>
    <w:link w:val="FooterChar"/>
    <w:uiPriority w:val="99"/>
    <w:semiHidden/>
    <w:rsid w:val="006E0E70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locked/>
    <w:rsid w:val="006E0E70"/>
    <w:rPr>
      <w:rFonts w:cs="Times New Roman"/>
      <w:spacing w:val="8"/>
      <w:sz w:val="18"/>
    </w:rPr>
  </w:style>
  <w:style w:type="character" w:styleId="Strong">
    <w:name w:val="Strong"/>
    <w:uiPriority w:val="22"/>
    <w:qFormat/>
    <w:locked/>
    <w:rsid w:val="00250E39"/>
    <w:rPr>
      <w:b/>
      <w:bCs/>
    </w:rPr>
  </w:style>
  <w:style w:type="character" w:styleId="Hyperlink">
    <w:name w:val="Hyperlink"/>
    <w:uiPriority w:val="99"/>
    <w:unhideWhenUsed/>
    <w:locked/>
    <w:rsid w:val="007615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7C3511"/>
    <w:pPr>
      <w:spacing w:before="100" w:beforeAutospacing="1" w:after="100" w:afterAutospacing="1"/>
    </w:pPr>
    <w:rPr>
      <w:rFonts w:ascii="Times New Roman" w:eastAsia="Times New Roman" w:hAnsi="Times New Roman"/>
      <w:spacing w:val="0"/>
      <w:sz w:val="24"/>
      <w:szCs w:val="24"/>
    </w:rPr>
  </w:style>
  <w:style w:type="character" w:customStyle="1" w:styleId="unsafesenderemail">
    <w:name w:val="unsafesenderemail"/>
    <w:basedOn w:val="DefaultParagraphFont"/>
    <w:rsid w:val="003841FC"/>
  </w:style>
  <w:style w:type="paragraph" w:styleId="ListParagraph">
    <w:name w:val="List Paragraph"/>
    <w:basedOn w:val="Normal"/>
    <w:uiPriority w:val="34"/>
    <w:qFormat/>
    <w:rsid w:val="00B92E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5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8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arn@santapaulaunified.org" TargetMode="External"/><Relationship Id="rId13" Type="http://schemas.openxmlformats.org/officeDocument/2006/relationships/hyperlink" Target="mailto:betty.gonzalez@ventur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arise@kindsnacks.com" TargetMode="External"/><Relationship Id="rId12" Type="http://schemas.openxmlformats.org/officeDocument/2006/relationships/hyperlink" Target="mailto:rgodfrey@first5ventura.or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godfrey@first5ventur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laudiaj.castaneda@ventu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ncy.maxson@venturausd.or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nzalB\Application%20Data\Microsoft\Templates\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2</Pages>
  <Words>714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</vt:lpstr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</dc:title>
  <dc:subject/>
  <dc:creator>Health Care Agency</dc:creator>
  <cp:keywords/>
  <dc:description/>
  <cp:lastModifiedBy>t</cp:lastModifiedBy>
  <cp:revision>2</cp:revision>
  <cp:lastPrinted>2013-04-29T16:08:00Z</cp:lastPrinted>
  <dcterms:created xsi:type="dcterms:W3CDTF">2014-03-04T23:41:00Z</dcterms:created>
  <dcterms:modified xsi:type="dcterms:W3CDTF">2014-03-04T23:41:00Z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